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E05" w14:textId="77777777"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7279DCCC" wp14:editId="48187073">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anchor>
        </w:drawing>
      </w:r>
    </w:p>
    <w:p w14:paraId="7A0176CE" w14:textId="77777777" w:rsidR="000D5C92" w:rsidRPr="00595692" w:rsidRDefault="000D5C92" w:rsidP="00705940">
      <w:pPr>
        <w:spacing w:after="0"/>
        <w:rPr>
          <w:rFonts w:ascii="Verdana" w:hAnsi="Verdana" w:cs="Times New Roman"/>
          <w:sz w:val="20"/>
          <w:szCs w:val="20"/>
        </w:rPr>
      </w:pPr>
    </w:p>
    <w:p w14:paraId="2537B9BE" w14:textId="77777777" w:rsidR="00E22B44" w:rsidRDefault="00E22B44" w:rsidP="00705940">
      <w:pPr>
        <w:spacing w:after="0"/>
        <w:jc w:val="center"/>
        <w:rPr>
          <w:rFonts w:ascii="Verdana" w:hAnsi="Verdana" w:cs="Times New Roman"/>
          <w:b/>
          <w:color w:val="FF0000"/>
          <w:sz w:val="20"/>
          <w:szCs w:val="20"/>
        </w:rPr>
      </w:pPr>
    </w:p>
    <w:p w14:paraId="65DD8011" w14:textId="77777777" w:rsidR="00584015" w:rsidRDefault="00584015" w:rsidP="00705940">
      <w:pPr>
        <w:spacing w:after="0"/>
        <w:jc w:val="center"/>
        <w:rPr>
          <w:rFonts w:ascii="Verdana" w:hAnsi="Verdana" w:cs="Times New Roman"/>
          <w:b/>
          <w:color w:val="FF0000"/>
          <w:sz w:val="20"/>
          <w:szCs w:val="20"/>
        </w:rPr>
      </w:pPr>
    </w:p>
    <w:p w14:paraId="405A5DC4" w14:textId="77777777" w:rsidR="001C2A92" w:rsidRDefault="001C2A92" w:rsidP="002E73CF">
      <w:pPr>
        <w:spacing w:after="0"/>
        <w:rPr>
          <w:rFonts w:ascii="Verdana" w:hAnsi="Verdana" w:cs="Times New Roman"/>
          <w:b/>
          <w:sz w:val="20"/>
          <w:szCs w:val="20"/>
        </w:rPr>
      </w:pPr>
    </w:p>
    <w:p w14:paraId="2BEF0655" w14:textId="77777777" w:rsidR="00165C13" w:rsidRDefault="00165C13" w:rsidP="002E73CF">
      <w:pPr>
        <w:spacing w:after="0"/>
        <w:rPr>
          <w:rFonts w:ascii="Verdana" w:hAnsi="Verdana" w:cs="Times New Roman"/>
          <w:b/>
          <w:sz w:val="20"/>
          <w:szCs w:val="20"/>
        </w:rPr>
      </w:pPr>
    </w:p>
    <w:p w14:paraId="2DB530D5" w14:textId="77777777" w:rsidR="00165C13" w:rsidRDefault="00165C13" w:rsidP="002E73CF">
      <w:pPr>
        <w:spacing w:after="0"/>
        <w:rPr>
          <w:rFonts w:ascii="Verdana" w:hAnsi="Verdana" w:cs="Times New Roman"/>
          <w:b/>
          <w:sz w:val="20"/>
          <w:szCs w:val="20"/>
        </w:rPr>
      </w:pPr>
    </w:p>
    <w:p w14:paraId="1297ED14" w14:textId="77777777" w:rsidR="00165C13" w:rsidRDefault="00165C13" w:rsidP="002E73CF">
      <w:pPr>
        <w:spacing w:after="0"/>
        <w:rPr>
          <w:rFonts w:ascii="Verdana" w:hAnsi="Verdana" w:cs="Times New Roman"/>
          <w:b/>
          <w:sz w:val="20"/>
          <w:szCs w:val="20"/>
        </w:rPr>
      </w:pPr>
    </w:p>
    <w:p w14:paraId="59EA10F0" w14:textId="77777777" w:rsidR="00165C13" w:rsidRDefault="00165C13" w:rsidP="002E73CF">
      <w:pPr>
        <w:spacing w:after="0"/>
        <w:rPr>
          <w:rFonts w:ascii="Verdana" w:hAnsi="Verdana" w:cs="Times New Roman"/>
          <w:b/>
          <w:sz w:val="20"/>
          <w:szCs w:val="20"/>
        </w:rPr>
      </w:pPr>
    </w:p>
    <w:p w14:paraId="24C2D145" w14:textId="77777777" w:rsidR="00165C13" w:rsidRPr="005F07EC" w:rsidRDefault="00165C13" w:rsidP="00165C13">
      <w:pPr>
        <w:spacing w:after="0"/>
        <w:ind w:firstLine="720"/>
        <w:rPr>
          <w:rFonts w:ascii="Arial" w:hAnsi="Arial" w:cs="Arial"/>
          <w:b/>
          <w:sz w:val="32"/>
          <w:szCs w:val="32"/>
        </w:rPr>
      </w:pPr>
    </w:p>
    <w:p w14:paraId="15B38901" w14:textId="77777777" w:rsidR="00165C13" w:rsidRDefault="00165C13" w:rsidP="00205C08">
      <w:pPr>
        <w:spacing w:after="0"/>
        <w:rPr>
          <w:rFonts w:ascii="Arial" w:hAnsi="Arial" w:cs="Arial"/>
          <w:b/>
          <w:sz w:val="24"/>
          <w:szCs w:val="24"/>
        </w:rPr>
      </w:pPr>
    </w:p>
    <w:p w14:paraId="25E41BDD" w14:textId="05FF4E76" w:rsidR="00165C13" w:rsidRDefault="00165C13" w:rsidP="00205C08">
      <w:pPr>
        <w:spacing w:after="0"/>
        <w:rPr>
          <w:rFonts w:ascii="Arial" w:hAnsi="Arial" w:cs="Arial"/>
          <w:b/>
          <w:sz w:val="24"/>
          <w:szCs w:val="24"/>
        </w:rPr>
      </w:pPr>
      <w:r>
        <w:rPr>
          <w:rFonts w:ascii="Arial" w:hAnsi="Arial" w:cs="Arial"/>
          <w:b/>
          <w:sz w:val="24"/>
          <w:szCs w:val="24"/>
        </w:rPr>
        <w:t xml:space="preserve">Minutes of the Full Council meeting held on Thursday </w:t>
      </w:r>
      <w:r w:rsidR="00CE7215">
        <w:rPr>
          <w:rFonts w:ascii="Arial" w:hAnsi="Arial" w:cs="Arial"/>
          <w:b/>
          <w:sz w:val="24"/>
          <w:szCs w:val="24"/>
        </w:rPr>
        <w:t>14</w:t>
      </w:r>
      <w:r w:rsidR="00CC7223" w:rsidRPr="00CC7223">
        <w:rPr>
          <w:rFonts w:ascii="Arial" w:hAnsi="Arial" w:cs="Arial"/>
          <w:b/>
          <w:sz w:val="24"/>
          <w:szCs w:val="24"/>
          <w:vertAlign w:val="superscript"/>
        </w:rPr>
        <w:t>th</w:t>
      </w:r>
      <w:r w:rsidR="00CC7223">
        <w:rPr>
          <w:rFonts w:ascii="Arial" w:hAnsi="Arial" w:cs="Arial"/>
          <w:b/>
          <w:sz w:val="24"/>
          <w:szCs w:val="24"/>
        </w:rPr>
        <w:t xml:space="preserve"> </w:t>
      </w:r>
      <w:r w:rsidR="00CE7215">
        <w:rPr>
          <w:rFonts w:ascii="Arial" w:hAnsi="Arial" w:cs="Arial"/>
          <w:b/>
          <w:sz w:val="24"/>
          <w:szCs w:val="24"/>
        </w:rPr>
        <w:t>December</w:t>
      </w:r>
      <w:r w:rsidR="001A77D6">
        <w:rPr>
          <w:rFonts w:ascii="Arial" w:hAnsi="Arial" w:cs="Arial"/>
          <w:b/>
          <w:sz w:val="24"/>
          <w:szCs w:val="24"/>
        </w:rPr>
        <w:t xml:space="preserve"> </w:t>
      </w:r>
      <w:r>
        <w:rPr>
          <w:rFonts w:ascii="Arial" w:hAnsi="Arial" w:cs="Arial"/>
          <w:b/>
          <w:sz w:val="24"/>
          <w:szCs w:val="24"/>
        </w:rPr>
        <w:t>2023 held at Northiam  Village Hall</w:t>
      </w:r>
    </w:p>
    <w:p w14:paraId="176C8D07" w14:textId="77777777" w:rsidR="00165C13" w:rsidRDefault="00165C13" w:rsidP="00205C08">
      <w:pPr>
        <w:spacing w:after="0"/>
        <w:rPr>
          <w:rFonts w:ascii="Arial" w:hAnsi="Arial" w:cs="Arial"/>
          <w:b/>
          <w:sz w:val="24"/>
          <w:szCs w:val="24"/>
        </w:rPr>
      </w:pPr>
    </w:p>
    <w:p w14:paraId="68BE50EE" w14:textId="7675591D" w:rsidR="00165C13" w:rsidRPr="00F36D0C" w:rsidRDefault="00165C13" w:rsidP="00351795">
      <w:pPr>
        <w:spacing w:after="0"/>
        <w:ind w:left="2160" w:hanging="2160"/>
        <w:rPr>
          <w:rFonts w:ascii="Arial" w:hAnsi="Arial" w:cs="Arial"/>
          <w:b/>
          <w:sz w:val="24"/>
          <w:szCs w:val="24"/>
        </w:rPr>
      </w:pPr>
      <w:bookmarkStart w:id="0" w:name="_Hlk130228032"/>
      <w:r>
        <w:rPr>
          <w:rFonts w:ascii="Arial" w:hAnsi="Arial" w:cs="Arial"/>
          <w:b/>
          <w:sz w:val="24"/>
          <w:szCs w:val="24"/>
        </w:rPr>
        <w:t>Present</w:t>
      </w:r>
      <w:r w:rsidRPr="00F36D0C">
        <w:rPr>
          <w:rFonts w:ascii="Arial" w:hAnsi="Arial" w:cs="Arial"/>
          <w:b/>
          <w:sz w:val="24"/>
          <w:szCs w:val="24"/>
        </w:rPr>
        <w:t xml:space="preserve">: </w:t>
      </w:r>
      <w:r>
        <w:rPr>
          <w:rFonts w:ascii="Arial" w:hAnsi="Arial" w:cs="Arial"/>
          <w:b/>
          <w:sz w:val="24"/>
          <w:szCs w:val="24"/>
        </w:rPr>
        <w:tab/>
      </w:r>
      <w:r w:rsidRPr="000C3D2E">
        <w:rPr>
          <w:rFonts w:ascii="Arial" w:hAnsi="Arial" w:cs="Arial"/>
          <w:b/>
          <w:sz w:val="24"/>
          <w:szCs w:val="24"/>
        </w:rPr>
        <w:t xml:space="preserve">Cllr </w:t>
      </w:r>
      <w:r w:rsidR="00351795">
        <w:rPr>
          <w:rFonts w:ascii="Arial" w:hAnsi="Arial" w:cs="Arial"/>
          <w:b/>
          <w:sz w:val="24"/>
          <w:szCs w:val="24"/>
        </w:rPr>
        <w:t xml:space="preserve">Fairbrass (Chair), Cllr </w:t>
      </w:r>
      <w:r w:rsidR="004D1C45">
        <w:rPr>
          <w:rFonts w:ascii="Arial" w:hAnsi="Arial" w:cs="Arial"/>
          <w:b/>
          <w:sz w:val="24"/>
          <w:szCs w:val="24"/>
        </w:rPr>
        <w:t xml:space="preserve">C </w:t>
      </w:r>
      <w:r w:rsidRPr="000C3D2E">
        <w:rPr>
          <w:rFonts w:ascii="Arial" w:hAnsi="Arial" w:cs="Arial"/>
          <w:b/>
          <w:sz w:val="24"/>
          <w:szCs w:val="24"/>
        </w:rPr>
        <w:t xml:space="preserve">Biggs, Cllr Harding, </w:t>
      </w:r>
      <w:r w:rsidR="006D5634">
        <w:rPr>
          <w:rFonts w:ascii="Arial" w:hAnsi="Arial" w:cs="Arial"/>
          <w:b/>
          <w:sz w:val="24"/>
          <w:szCs w:val="24"/>
        </w:rPr>
        <w:t>Cllr</w:t>
      </w:r>
      <w:r w:rsidR="008E7863">
        <w:rPr>
          <w:rFonts w:ascii="Arial" w:hAnsi="Arial" w:cs="Arial"/>
          <w:b/>
          <w:sz w:val="24"/>
          <w:szCs w:val="24"/>
        </w:rPr>
        <w:t xml:space="preserve"> </w:t>
      </w:r>
      <w:r w:rsidR="006D5634">
        <w:rPr>
          <w:rFonts w:ascii="Arial" w:hAnsi="Arial" w:cs="Arial"/>
          <w:b/>
          <w:sz w:val="24"/>
          <w:szCs w:val="24"/>
        </w:rPr>
        <w:t xml:space="preserve">Luckett, </w:t>
      </w:r>
      <w:r w:rsidRPr="000C3D2E">
        <w:rPr>
          <w:rFonts w:ascii="Arial" w:hAnsi="Arial" w:cs="Arial"/>
          <w:b/>
          <w:sz w:val="24"/>
          <w:szCs w:val="24"/>
        </w:rPr>
        <w:t>Cllr</w:t>
      </w:r>
      <w:r>
        <w:rPr>
          <w:rFonts w:ascii="Arial" w:hAnsi="Arial" w:cs="Arial"/>
          <w:b/>
          <w:sz w:val="24"/>
          <w:szCs w:val="24"/>
        </w:rPr>
        <w:t xml:space="preserve"> Russell, Cllr Sargent, Cllr Wadie</w:t>
      </w:r>
      <w:r w:rsidR="008E7863">
        <w:rPr>
          <w:rFonts w:ascii="Arial" w:hAnsi="Arial" w:cs="Arial"/>
          <w:b/>
          <w:sz w:val="24"/>
          <w:szCs w:val="24"/>
        </w:rPr>
        <w:t xml:space="preserve"> (Vice-Chair)</w:t>
      </w:r>
      <w:r w:rsidR="00351795">
        <w:rPr>
          <w:rFonts w:ascii="Arial" w:hAnsi="Arial" w:cs="Arial"/>
          <w:b/>
          <w:sz w:val="24"/>
          <w:szCs w:val="24"/>
        </w:rPr>
        <w:t xml:space="preserve">, Cllr Fenton &amp; Cllr Schlesinger </w:t>
      </w:r>
    </w:p>
    <w:bookmarkEnd w:id="0"/>
    <w:p w14:paraId="4A7D9658" w14:textId="77777777" w:rsidR="009B3343" w:rsidRDefault="009B3343" w:rsidP="00205C08">
      <w:pPr>
        <w:spacing w:after="0"/>
        <w:rPr>
          <w:rFonts w:ascii="Arial" w:hAnsi="Arial" w:cs="Arial"/>
          <w:b/>
          <w:sz w:val="24"/>
          <w:szCs w:val="24"/>
        </w:rPr>
      </w:pPr>
    </w:p>
    <w:p w14:paraId="4EFD924C" w14:textId="0E799824" w:rsidR="009B3343" w:rsidRDefault="00165C13" w:rsidP="00351795">
      <w:pPr>
        <w:spacing w:after="0"/>
        <w:ind w:left="2160" w:hanging="2160"/>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1A77D6">
        <w:rPr>
          <w:rFonts w:ascii="Arial" w:hAnsi="Arial" w:cs="Arial"/>
          <w:b/>
          <w:sz w:val="24"/>
          <w:szCs w:val="24"/>
        </w:rPr>
        <w:t xml:space="preserve">Nicola Ideson </w:t>
      </w:r>
      <w:r w:rsidR="00205C08">
        <w:rPr>
          <w:rFonts w:ascii="Arial" w:hAnsi="Arial" w:cs="Arial"/>
          <w:b/>
          <w:sz w:val="24"/>
          <w:szCs w:val="24"/>
        </w:rPr>
        <w:t>Clerk</w:t>
      </w:r>
      <w:r w:rsidR="00DD7E50">
        <w:rPr>
          <w:rFonts w:ascii="Arial" w:hAnsi="Arial" w:cs="Arial"/>
          <w:b/>
          <w:sz w:val="24"/>
          <w:szCs w:val="24"/>
        </w:rPr>
        <w:t xml:space="preserve">, </w:t>
      </w:r>
      <w:r w:rsidR="00933899">
        <w:rPr>
          <w:rFonts w:ascii="Arial" w:hAnsi="Arial" w:cs="Arial"/>
          <w:b/>
          <w:sz w:val="24"/>
          <w:szCs w:val="24"/>
        </w:rPr>
        <w:t>Cllr</w:t>
      </w:r>
      <w:r w:rsidR="005B35D6">
        <w:rPr>
          <w:rFonts w:ascii="Arial" w:hAnsi="Arial" w:cs="Arial"/>
          <w:b/>
          <w:sz w:val="24"/>
          <w:szCs w:val="24"/>
        </w:rPr>
        <w:t xml:space="preserve"> P Redstone</w:t>
      </w:r>
      <w:r>
        <w:rPr>
          <w:rFonts w:ascii="Arial" w:hAnsi="Arial" w:cs="Arial"/>
          <w:b/>
          <w:sz w:val="24"/>
          <w:szCs w:val="24"/>
        </w:rPr>
        <w:t>, Cllr T Biggs</w:t>
      </w:r>
      <w:r w:rsidR="00933899">
        <w:rPr>
          <w:rFonts w:ascii="Arial" w:hAnsi="Arial" w:cs="Arial"/>
          <w:b/>
          <w:sz w:val="24"/>
          <w:szCs w:val="24"/>
        </w:rPr>
        <w:t xml:space="preserve"> </w:t>
      </w:r>
      <w:r w:rsidR="008E7863">
        <w:rPr>
          <w:rFonts w:ascii="Arial" w:hAnsi="Arial" w:cs="Arial"/>
          <w:b/>
          <w:sz w:val="24"/>
          <w:szCs w:val="24"/>
        </w:rPr>
        <w:t>(RDC)</w:t>
      </w:r>
      <w:r w:rsidR="005651FD">
        <w:rPr>
          <w:rFonts w:ascii="Arial" w:hAnsi="Arial" w:cs="Arial"/>
          <w:b/>
          <w:sz w:val="24"/>
          <w:szCs w:val="24"/>
        </w:rPr>
        <w:t xml:space="preserve">, Cllr Tony Ganly (RDC) </w:t>
      </w:r>
      <w:r w:rsidR="004D1C45">
        <w:rPr>
          <w:rFonts w:ascii="Arial" w:hAnsi="Arial" w:cs="Arial"/>
          <w:b/>
          <w:sz w:val="24"/>
          <w:szCs w:val="24"/>
        </w:rPr>
        <w:t>a</w:t>
      </w:r>
      <w:r w:rsidR="00933899">
        <w:rPr>
          <w:rFonts w:ascii="Arial" w:hAnsi="Arial" w:cs="Arial"/>
          <w:b/>
          <w:sz w:val="24"/>
          <w:szCs w:val="24"/>
        </w:rPr>
        <w:t xml:space="preserve">nd </w:t>
      </w:r>
      <w:r w:rsidR="00351795">
        <w:rPr>
          <w:rFonts w:ascii="Arial" w:hAnsi="Arial" w:cs="Arial"/>
          <w:b/>
          <w:sz w:val="24"/>
          <w:szCs w:val="24"/>
        </w:rPr>
        <w:t xml:space="preserve">approximately </w:t>
      </w:r>
      <w:r w:rsidR="005B35D6">
        <w:rPr>
          <w:rFonts w:ascii="Arial" w:hAnsi="Arial" w:cs="Arial"/>
          <w:b/>
          <w:sz w:val="24"/>
          <w:szCs w:val="24"/>
        </w:rPr>
        <w:t>1</w:t>
      </w:r>
      <w:r w:rsidR="00EA2D24">
        <w:rPr>
          <w:rFonts w:ascii="Arial" w:hAnsi="Arial" w:cs="Arial"/>
          <w:b/>
          <w:sz w:val="24"/>
          <w:szCs w:val="24"/>
        </w:rPr>
        <w:t xml:space="preserve">8 </w:t>
      </w:r>
      <w:r w:rsidR="00351795">
        <w:rPr>
          <w:rFonts w:ascii="Arial" w:hAnsi="Arial" w:cs="Arial"/>
          <w:b/>
          <w:sz w:val="24"/>
          <w:szCs w:val="24"/>
        </w:rPr>
        <w:t>m</w:t>
      </w:r>
      <w:r w:rsidR="00DD7E50">
        <w:rPr>
          <w:rFonts w:ascii="Arial" w:hAnsi="Arial" w:cs="Arial"/>
          <w:b/>
          <w:sz w:val="24"/>
          <w:szCs w:val="24"/>
        </w:rPr>
        <w:t>embers of the Public</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p>
    <w:p w14:paraId="70E24FC3" w14:textId="77777777" w:rsidR="009B3343" w:rsidRDefault="009B3343" w:rsidP="00205C08">
      <w:pPr>
        <w:spacing w:after="0"/>
        <w:rPr>
          <w:rFonts w:ascii="Arial" w:hAnsi="Arial" w:cs="Arial"/>
          <w:b/>
          <w:sz w:val="24"/>
          <w:szCs w:val="24"/>
        </w:rPr>
      </w:pPr>
    </w:p>
    <w:p w14:paraId="351AEA18" w14:textId="34D203E0" w:rsidR="00D40E59" w:rsidRPr="00204EDE" w:rsidRDefault="00205C08" w:rsidP="009B3343">
      <w:pPr>
        <w:spacing w:after="0"/>
        <w:jc w:val="right"/>
        <w:rPr>
          <w:rFonts w:ascii="Arial" w:hAnsi="Arial" w:cs="Arial"/>
          <w:b/>
          <w:sz w:val="24"/>
          <w:szCs w:val="24"/>
        </w:rPr>
      </w:pPr>
      <w:r>
        <w:rPr>
          <w:rFonts w:ascii="Arial" w:hAnsi="Arial" w:cs="Arial"/>
          <w:b/>
          <w:sz w:val="24"/>
          <w:szCs w:val="24"/>
        </w:rPr>
        <w:t xml:space="preserve">Date: </w:t>
      </w:r>
      <w:r w:rsidR="008A6866">
        <w:rPr>
          <w:rFonts w:ascii="Arial" w:hAnsi="Arial" w:cs="Arial"/>
          <w:b/>
          <w:sz w:val="24"/>
          <w:szCs w:val="24"/>
        </w:rPr>
        <w:t>14</w:t>
      </w:r>
      <w:r w:rsidR="008A6866" w:rsidRPr="008A6866">
        <w:rPr>
          <w:rFonts w:ascii="Arial" w:hAnsi="Arial" w:cs="Arial"/>
          <w:b/>
          <w:sz w:val="24"/>
          <w:szCs w:val="24"/>
          <w:vertAlign w:val="superscript"/>
        </w:rPr>
        <w:t>th</w:t>
      </w:r>
      <w:r w:rsidR="008A6866">
        <w:rPr>
          <w:rFonts w:ascii="Arial" w:hAnsi="Arial" w:cs="Arial"/>
          <w:b/>
          <w:sz w:val="24"/>
          <w:szCs w:val="24"/>
        </w:rPr>
        <w:t xml:space="preserve"> December </w:t>
      </w:r>
      <w:r w:rsidR="009B3343" w:rsidRPr="00F20437">
        <w:rPr>
          <w:rFonts w:ascii="Arial" w:hAnsi="Arial" w:cs="Arial"/>
          <w:b/>
          <w:sz w:val="24"/>
          <w:szCs w:val="24"/>
        </w:rPr>
        <w:t>2023</w:t>
      </w:r>
    </w:p>
    <w:p w14:paraId="6493771A" w14:textId="77777777" w:rsidR="00A37ACD" w:rsidRDefault="00A37ACD" w:rsidP="00A37ACD">
      <w:pPr>
        <w:pBdr>
          <w:bottom w:val="single" w:sz="6" w:space="1" w:color="auto"/>
        </w:pBdr>
        <w:spacing w:after="0"/>
        <w:rPr>
          <w:rFonts w:ascii="Arial" w:hAnsi="Arial" w:cs="Arial"/>
          <w:b/>
          <w:sz w:val="24"/>
          <w:szCs w:val="24"/>
        </w:rPr>
      </w:pPr>
    </w:p>
    <w:p w14:paraId="084D1F3A" w14:textId="77777777" w:rsidR="005C54AB" w:rsidRDefault="005C54AB" w:rsidP="009B3343">
      <w:pPr>
        <w:spacing w:after="0"/>
        <w:rPr>
          <w:rFonts w:ascii="Arial" w:hAnsi="Arial" w:cs="Arial"/>
          <w:bCs/>
        </w:rPr>
      </w:pPr>
    </w:p>
    <w:tbl>
      <w:tblPr>
        <w:tblpPr w:leftFromText="180" w:rightFromText="180" w:vertAnchor="text" w:tblpY="1"/>
        <w:tblOverlap w:val="never"/>
        <w:tblW w:w="5254" w:type="pct"/>
        <w:tblLayout w:type="fixed"/>
        <w:tblLook w:val="04A0" w:firstRow="1" w:lastRow="0" w:firstColumn="1" w:lastColumn="0" w:noHBand="0" w:noVBand="1"/>
      </w:tblPr>
      <w:tblGrid>
        <w:gridCol w:w="1560"/>
        <w:gridCol w:w="9438"/>
      </w:tblGrid>
      <w:tr w:rsidR="00B93EB1" w:rsidRPr="00512A07" w14:paraId="1B23C546" w14:textId="77777777" w:rsidTr="00B21B36">
        <w:tc>
          <w:tcPr>
            <w:tcW w:w="709" w:type="pct"/>
            <w:shd w:val="clear" w:color="auto" w:fill="auto"/>
          </w:tcPr>
          <w:p w14:paraId="394CE428" w14:textId="77777777" w:rsidR="00B93EB1" w:rsidRPr="00512A07" w:rsidRDefault="00B93EB1" w:rsidP="008A6866">
            <w:pPr>
              <w:numPr>
                <w:ilvl w:val="0"/>
                <w:numId w:val="37"/>
              </w:numPr>
              <w:tabs>
                <w:tab w:val="left" w:pos="1026"/>
              </w:tabs>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77FD57B" w14:textId="77777777" w:rsidR="008A6866" w:rsidRPr="005651FD" w:rsidRDefault="008A6866" w:rsidP="008A6866">
            <w:pPr>
              <w:autoSpaceDE w:val="0"/>
              <w:autoSpaceDN w:val="0"/>
              <w:spacing w:after="0" w:line="240" w:lineRule="auto"/>
              <w:jc w:val="both"/>
              <w:rPr>
                <w:rFonts w:ascii="Arial" w:eastAsia="Times New Roman" w:hAnsi="Arial" w:cs="Arial"/>
                <w:b/>
                <w:bCs/>
                <w:sz w:val="24"/>
                <w:szCs w:val="24"/>
              </w:rPr>
            </w:pPr>
            <w:r w:rsidRPr="005651FD">
              <w:rPr>
                <w:rFonts w:ascii="Arial" w:eastAsia="Times New Roman" w:hAnsi="Arial" w:cs="Arial"/>
                <w:b/>
                <w:bCs/>
                <w:sz w:val="24"/>
                <w:szCs w:val="24"/>
              </w:rPr>
              <w:t>To receive and accept Apologies for Absence</w:t>
            </w:r>
          </w:p>
          <w:p w14:paraId="55D9AF37" w14:textId="7100687E" w:rsidR="009C4F82" w:rsidRPr="008A6866" w:rsidRDefault="00FE0D80" w:rsidP="008A6866">
            <w:pPr>
              <w:autoSpaceDE w:val="0"/>
              <w:autoSpaceDN w:val="0"/>
              <w:spacing w:after="0" w:line="240" w:lineRule="auto"/>
              <w:jc w:val="both"/>
              <w:rPr>
                <w:rFonts w:ascii="Arial" w:eastAsia="Times New Roman" w:hAnsi="Arial" w:cs="Arial"/>
                <w:sz w:val="24"/>
                <w:szCs w:val="24"/>
                <w:highlight w:val="yellow"/>
              </w:rPr>
            </w:pPr>
            <w:r w:rsidRPr="005651FD">
              <w:rPr>
                <w:rFonts w:ascii="Arial" w:eastAsia="Times New Roman" w:hAnsi="Arial" w:cs="Arial"/>
                <w:sz w:val="24"/>
                <w:szCs w:val="24"/>
              </w:rPr>
              <w:t xml:space="preserve"> No</w:t>
            </w:r>
            <w:r w:rsidR="005651FD">
              <w:rPr>
                <w:rFonts w:ascii="Arial" w:eastAsia="Times New Roman" w:hAnsi="Arial" w:cs="Arial"/>
                <w:sz w:val="24"/>
                <w:szCs w:val="24"/>
              </w:rPr>
              <w:t xml:space="preserve"> apologies were received</w:t>
            </w:r>
          </w:p>
        </w:tc>
      </w:tr>
      <w:tr w:rsidR="008A6866" w:rsidRPr="00512A07" w14:paraId="3D3AD9FF" w14:textId="77777777" w:rsidTr="00B21B36">
        <w:tc>
          <w:tcPr>
            <w:tcW w:w="709" w:type="pct"/>
            <w:shd w:val="clear" w:color="auto" w:fill="auto"/>
          </w:tcPr>
          <w:p w14:paraId="2AE799E2" w14:textId="77777777" w:rsidR="008A6866" w:rsidRPr="00512A07" w:rsidRDefault="008A6866" w:rsidP="008A686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12074DA8" w14:textId="77777777" w:rsidR="008A6866" w:rsidRDefault="008A6866" w:rsidP="008A6866">
            <w:pPr>
              <w:autoSpaceDE w:val="0"/>
              <w:autoSpaceDN w:val="0"/>
              <w:spacing w:after="0" w:line="240" w:lineRule="auto"/>
              <w:jc w:val="both"/>
              <w:rPr>
                <w:rFonts w:ascii="Arial" w:eastAsia="Times New Roman" w:hAnsi="Arial" w:cs="Arial"/>
                <w:b/>
                <w:bCs/>
                <w:sz w:val="24"/>
                <w:szCs w:val="24"/>
              </w:rPr>
            </w:pPr>
          </w:p>
        </w:tc>
      </w:tr>
      <w:tr w:rsidR="009C4F82" w:rsidRPr="00512A07" w14:paraId="2AE3A4BF" w14:textId="77777777" w:rsidTr="00B21B36">
        <w:tc>
          <w:tcPr>
            <w:tcW w:w="709" w:type="pct"/>
            <w:shd w:val="clear" w:color="auto" w:fill="auto"/>
          </w:tcPr>
          <w:p w14:paraId="4ABBE425" w14:textId="77777777" w:rsidR="009C4F82" w:rsidRPr="00512A07" w:rsidRDefault="009C4F82" w:rsidP="008A6866">
            <w:pPr>
              <w:numPr>
                <w:ilvl w:val="0"/>
                <w:numId w:val="37"/>
              </w:numPr>
              <w:autoSpaceDE w:val="0"/>
              <w:autoSpaceDN w:val="0"/>
              <w:spacing w:after="0" w:line="240" w:lineRule="auto"/>
              <w:ind w:left="180" w:right="318" w:hanging="180"/>
              <w:rPr>
                <w:rFonts w:ascii="Arial" w:eastAsia="Times New Roman" w:hAnsi="Arial" w:cs="Arial"/>
                <w:b/>
                <w:bCs/>
                <w:sz w:val="24"/>
                <w:szCs w:val="24"/>
              </w:rPr>
            </w:pPr>
          </w:p>
        </w:tc>
        <w:tc>
          <w:tcPr>
            <w:tcW w:w="4291" w:type="pct"/>
            <w:shd w:val="clear" w:color="auto" w:fill="auto"/>
          </w:tcPr>
          <w:p w14:paraId="28D7350C" w14:textId="77777777" w:rsidR="009C4F82" w:rsidRPr="009C4F82" w:rsidRDefault="009C4F82" w:rsidP="009C4F82">
            <w:pPr>
              <w:autoSpaceDE w:val="0"/>
              <w:autoSpaceDN w:val="0"/>
              <w:spacing w:after="0" w:line="240" w:lineRule="auto"/>
              <w:jc w:val="both"/>
              <w:rPr>
                <w:rFonts w:ascii="Arial" w:eastAsia="Times New Roman" w:hAnsi="Arial" w:cs="Arial"/>
                <w:b/>
                <w:bCs/>
                <w:sz w:val="24"/>
                <w:szCs w:val="24"/>
              </w:rPr>
            </w:pPr>
            <w:r w:rsidRPr="009C4F82">
              <w:rPr>
                <w:rFonts w:ascii="Arial" w:eastAsia="Times New Roman" w:hAnsi="Arial" w:cs="Arial"/>
                <w:b/>
                <w:bCs/>
                <w:sz w:val="24"/>
                <w:szCs w:val="24"/>
              </w:rPr>
              <w:t>Chairman’s Announcements</w:t>
            </w:r>
          </w:p>
          <w:p w14:paraId="252C2DBE" w14:textId="1DEB7F8E" w:rsidR="004B0003" w:rsidRPr="009C4F82" w:rsidRDefault="009C4F82" w:rsidP="009C4F82">
            <w:pPr>
              <w:autoSpaceDE w:val="0"/>
              <w:autoSpaceDN w:val="0"/>
              <w:spacing w:after="0" w:line="240" w:lineRule="auto"/>
              <w:jc w:val="both"/>
              <w:rPr>
                <w:rFonts w:ascii="Arial" w:eastAsia="Times New Roman" w:hAnsi="Arial" w:cs="Arial"/>
                <w:sz w:val="24"/>
                <w:szCs w:val="24"/>
              </w:rPr>
            </w:pPr>
            <w:r w:rsidRPr="009C4F82">
              <w:rPr>
                <w:rFonts w:ascii="Arial" w:eastAsia="Times New Roman" w:hAnsi="Arial" w:cs="Arial"/>
                <w:sz w:val="24"/>
                <w:szCs w:val="24"/>
              </w:rPr>
              <w:t>The Chair</w:t>
            </w:r>
            <w:r w:rsidR="00085D6D">
              <w:rPr>
                <w:rFonts w:ascii="Arial" w:eastAsia="Times New Roman" w:hAnsi="Arial" w:cs="Arial"/>
                <w:sz w:val="24"/>
                <w:szCs w:val="24"/>
              </w:rPr>
              <w:t>man</w:t>
            </w:r>
            <w:r w:rsidR="008A6866">
              <w:rPr>
                <w:rFonts w:ascii="Arial" w:eastAsia="Times New Roman" w:hAnsi="Arial" w:cs="Arial"/>
                <w:sz w:val="24"/>
                <w:szCs w:val="24"/>
              </w:rPr>
              <w:t xml:space="preserve"> acknowledge</w:t>
            </w:r>
            <w:r w:rsidR="00690E38">
              <w:rPr>
                <w:rFonts w:ascii="Arial" w:eastAsia="Times New Roman" w:hAnsi="Arial" w:cs="Arial"/>
                <w:sz w:val="24"/>
                <w:szCs w:val="24"/>
              </w:rPr>
              <w:t>d</w:t>
            </w:r>
            <w:r w:rsidR="008A6866">
              <w:rPr>
                <w:rFonts w:ascii="Arial" w:eastAsia="Times New Roman" w:hAnsi="Arial" w:cs="Arial"/>
                <w:sz w:val="24"/>
                <w:szCs w:val="24"/>
              </w:rPr>
              <w:t xml:space="preserve"> the recent departure of the Stables Tenant and that any future plans for the stables need to be considered carefully and not </w:t>
            </w:r>
            <w:r w:rsidR="00690E38">
              <w:rPr>
                <w:rFonts w:ascii="Arial" w:eastAsia="Times New Roman" w:hAnsi="Arial" w:cs="Arial"/>
                <w:sz w:val="24"/>
                <w:szCs w:val="24"/>
              </w:rPr>
              <w:t>entered into with haste</w:t>
            </w:r>
            <w:r w:rsidR="005651FD">
              <w:rPr>
                <w:rFonts w:ascii="Arial" w:eastAsia="Times New Roman" w:hAnsi="Arial" w:cs="Arial"/>
                <w:sz w:val="24"/>
                <w:szCs w:val="24"/>
              </w:rPr>
              <w:t>.</w:t>
            </w:r>
            <w:r w:rsidR="00EA2D24">
              <w:rPr>
                <w:rFonts w:ascii="Arial" w:eastAsia="Times New Roman" w:hAnsi="Arial" w:cs="Arial"/>
                <w:sz w:val="24"/>
                <w:szCs w:val="24"/>
              </w:rPr>
              <w:t xml:space="preserve"> </w:t>
            </w:r>
            <w:r w:rsidR="005651FD">
              <w:rPr>
                <w:rFonts w:ascii="Arial" w:eastAsia="Times New Roman" w:hAnsi="Arial" w:cs="Arial"/>
                <w:sz w:val="24"/>
                <w:szCs w:val="24"/>
              </w:rPr>
              <w:t>R</w:t>
            </w:r>
            <w:r w:rsidR="00EA2D24">
              <w:rPr>
                <w:rFonts w:ascii="Arial" w:eastAsia="Times New Roman" w:hAnsi="Arial" w:cs="Arial"/>
                <w:sz w:val="24"/>
                <w:szCs w:val="24"/>
              </w:rPr>
              <w:t>amifications</w:t>
            </w:r>
            <w:r w:rsidR="005651FD">
              <w:rPr>
                <w:rFonts w:ascii="Arial" w:eastAsia="Times New Roman" w:hAnsi="Arial" w:cs="Arial"/>
                <w:sz w:val="24"/>
                <w:szCs w:val="24"/>
              </w:rPr>
              <w:t xml:space="preserve"> and </w:t>
            </w:r>
            <w:r w:rsidR="00EA2D24">
              <w:rPr>
                <w:rFonts w:ascii="Arial" w:eastAsia="Times New Roman" w:hAnsi="Arial" w:cs="Arial"/>
                <w:sz w:val="24"/>
                <w:szCs w:val="24"/>
              </w:rPr>
              <w:t xml:space="preserve">cost implications </w:t>
            </w:r>
            <w:r w:rsidR="005651FD">
              <w:rPr>
                <w:rFonts w:ascii="Arial" w:eastAsia="Times New Roman" w:hAnsi="Arial" w:cs="Arial"/>
                <w:sz w:val="24"/>
                <w:szCs w:val="24"/>
              </w:rPr>
              <w:t xml:space="preserve">should </w:t>
            </w:r>
            <w:r w:rsidR="00EA2D24">
              <w:rPr>
                <w:rFonts w:ascii="Arial" w:eastAsia="Times New Roman" w:hAnsi="Arial" w:cs="Arial"/>
                <w:sz w:val="24"/>
                <w:szCs w:val="24"/>
              </w:rPr>
              <w:t xml:space="preserve">not </w:t>
            </w:r>
            <w:r w:rsidR="005651FD">
              <w:rPr>
                <w:rFonts w:ascii="Arial" w:eastAsia="Times New Roman" w:hAnsi="Arial" w:cs="Arial"/>
                <w:sz w:val="24"/>
                <w:szCs w:val="24"/>
              </w:rPr>
              <w:t xml:space="preserve">be </w:t>
            </w:r>
            <w:r w:rsidR="00EA2D24">
              <w:rPr>
                <w:rFonts w:ascii="Arial" w:eastAsia="Times New Roman" w:hAnsi="Arial" w:cs="Arial"/>
                <w:sz w:val="24"/>
                <w:szCs w:val="24"/>
              </w:rPr>
              <w:t>take</w:t>
            </w:r>
            <w:r w:rsidR="005651FD">
              <w:rPr>
                <w:rFonts w:ascii="Arial" w:eastAsia="Times New Roman" w:hAnsi="Arial" w:cs="Arial"/>
                <w:sz w:val="24"/>
                <w:szCs w:val="24"/>
              </w:rPr>
              <w:t>n</w:t>
            </w:r>
            <w:r w:rsidR="00EA2D24">
              <w:rPr>
                <w:rFonts w:ascii="Arial" w:eastAsia="Times New Roman" w:hAnsi="Arial" w:cs="Arial"/>
                <w:sz w:val="24"/>
                <w:szCs w:val="24"/>
              </w:rPr>
              <w:t xml:space="preserve"> lightly</w:t>
            </w:r>
            <w:r w:rsidR="005651FD">
              <w:rPr>
                <w:rFonts w:ascii="Arial" w:eastAsia="Times New Roman" w:hAnsi="Arial" w:cs="Arial"/>
                <w:sz w:val="24"/>
                <w:szCs w:val="24"/>
              </w:rPr>
              <w:t>. A</w:t>
            </w:r>
            <w:r w:rsidR="00EA2D24">
              <w:rPr>
                <w:rFonts w:ascii="Arial" w:eastAsia="Times New Roman" w:hAnsi="Arial" w:cs="Arial"/>
                <w:sz w:val="24"/>
                <w:szCs w:val="24"/>
              </w:rPr>
              <w:t xml:space="preserve"> knee jerk reaction </w:t>
            </w:r>
            <w:r w:rsidR="005651FD">
              <w:rPr>
                <w:rFonts w:ascii="Arial" w:eastAsia="Times New Roman" w:hAnsi="Arial" w:cs="Arial"/>
                <w:sz w:val="24"/>
                <w:szCs w:val="24"/>
              </w:rPr>
              <w:t>should be avoided.</w:t>
            </w:r>
          </w:p>
        </w:tc>
      </w:tr>
      <w:tr w:rsidR="00416657" w:rsidRPr="00512A07" w14:paraId="7377D7CE" w14:textId="77777777" w:rsidTr="00B21B36">
        <w:tc>
          <w:tcPr>
            <w:tcW w:w="709" w:type="pct"/>
            <w:shd w:val="clear" w:color="auto" w:fill="auto"/>
          </w:tcPr>
          <w:p w14:paraId="265E7663" w14:textId="77777777" w:rsidR="00416657" w:rsidRPr="00512A07" w:rsidRDefault="00416657"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0F072FC" w14:textId="77777777" w:rsidR="00416657" w:rsidRDefault="00416657" w:rsidP="00C05664">
            <w:pPr>
              <w:autoSpaceDE w:val="0"/>
              <w:autoSpaceDN w:val="0"/>
              <w:spacing w:after="0" w:line="240" w:lineRule="auto"/>
              <w:jc w:val="both"/>
              <w:rPr>
                <w:rFonts w:ascii="Arial" w:eastAsia="Times New Roman" w:hAnsi="Arial" w:cs="Arial"/>
                <w:b/>
                <w:bCs/>
                <w:sz w:val="24"/>
                <w:szCs w:val="24"/>
              </w:rPr>
            </w:pPr>
          </w:p>
        </w:tc>
      </w:tr>
      <w:tr w:rsidR="00A71349" w:rsidRPr="00512A07" w14:paraId="2A4B2EE6" w14:textId="77777777" w:rsidTr="00B21B36">
        <w:tc>
          <w:tcPr>
            <w:tcW w:w="709" w:type="pct"/>
            <w:shd w:val="clear" w:color="auto" w:fill="auto"/>
          </w:tcPr>
          <w:p w14:paraId="19C0B0A8"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8FF3146" w14:textId="44288CA6" w:rsidR="001A77D6" w:rsidRDefault="001A77D6" w:rsidP="00C05664">
            <w:pPr>
              <w:autoSpaceDE w:val="0"/>
              <w:autoSpaceDN w:val="0"/>
              <w:spacing w:after="0" w:line="240" w:lineRule="auto"/>
              <w:jc w:val="both"/>
              <w:rPr>
                <w:rFonts w:ascii="Arial" w:eastAsia="Times New Roman" w:hAnsi="Arial" w:cs="Arial"/>
                <w:b/>
                <w:bCs/>
                <w:sz w:val="24"/>
                <w:szCs w:val="24"/>
              </w:rPr>
            </w:pPr>
            <w:r w:rsidRPr="001A77D6">
              <w:rPr>
                <w:rFonts w:ascii="Arial" w:eastAsia="Times New Roman" w:hAnsi="Arial" w:cs="Arial"/>
                <w:b/>
                <w:bCs/>
                <w:sz w:val="24"/>
                <w:szCs w:val="24"/>
              </w:rPr>
              <w:t>To adjourn the meeting to enable members of the public and Councillors to address the meeting. This is a ‘for information’ session only and no action can be taken upon those items raised.</w:t>
            </w:r>
          </w:p>
          <w:p w14:paraId="75D49ACC" w14:textId="77777777" w:rsidR="001A77D6" w:rsidRPr="001A77D6" w:rsidRDefault="001A77D6" w:rsidP="00C05664">
            <w:pPr>
              <w:autoSpaceDE w:val="0"/>
              <w:autoSpaceDN w:val="0"/>
              <w:spacing w:after="0" w:line="240" w:lineRule="auto"/>
              <w:jc w:val="both"/>
              <w:rPr>
                <w:rFonts w:ascii="Arial" w:eastAsia="Times New Roman" w:hAnsi="Arial" w:cs="Arial"/>
                <w:b/>
                <w:bCs/>
                <w:sz w:val="24"/>
                <w:szCs w:val="24"/>
              </w:rPr>
            </w:pPr>
          </w:p>
          <w:p w14:paraId="1045EA96" w14:textId="3B967B84" w:rsid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closed at </w:t>
            </w:r>
            <w:r w:rsidRPr="00EA2D24">
              <w:rPr>
                <w:rFonts w:ascii="Arial" w:eastAsia="Times New Roman" w:hAnsi="Arial" w:cs="Arial"/>
                <w:i/>
                <w:iCs/>
                <w:sz w:val="24"/>
                <w:szCs w:val="24"/>
              </w:rPr>
              <w:t>19.</w:t>
            </w:r>
            <w:r w:rsidR="006D5634" w:rsidRPr="00EA2D24">
              <w:rPr>
                <w:rFonts w:ascii="Arial" w:eastAsia="Times New Roman" w:hAnsi="Arial" w:cs="Arial"/>
                <w:i/>
                <w:iCs/>
                <w:sz w:val="24"/>
                <w:szCs w:val="24"/>
              </w:rPr>
              <w:t>0</w:t>
            </w:r>
            <w:r w:rsidR="00EA2D24">
              <w:rPr>
                <w:rFonts w:ascii="Arial" w:eastAsia="Times New Roman" w:hAnsi="Arial" w:cs="Arial"/>
                <w:i/>
                <w:iCs/>
                <w:sz w:val="24"/>
                <w:szCs w:val="24"/>
              </w:rPr>
              <w:t>2</w:t>
            </w:r>
          </w:p>
          <w:p w14:paraId="137B5E1A" w14:textId="77777777" w:rsidR="00416657" w:rsidRDefault="00416657" w:rsidP="00C05664">
            <w:pPr>
              <w:autoSpaceDE w:val="0"/>
              <w:autoSpaceDN w:val="0"/>
              <w:spacing w:after="0" w:line="240" w:lineRule="auto"/>
              <w:jc w:val="both"/>
              <w:rPr>
                <w:rFonts w:ascii="Arial" w:eastAsia="Times New Roman" w:hAnsi="Arial" w:cs="Arial"/>
                <w:i/>
                <w:iCs/>
                <w:sz w:val="24"/>
                <w:szCs w:val="24"/>
              </w:rPr>
            </w:pPr>
          </w:p>
          <w:p w14:paraId="6D236633" w14:textId="111A8E76" w:rsidR="00416657" w:rsidRPr="00A71349" w:rsidRDefault="00416657"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Member</w:t>
            </w:r>
            <w:r w:rsidR="00721B21">
              <w:rPr>
                <w:rFonts w:ascii="Arial" w:eastAsia="Times New Roman" w:hAnsi="Arial" w:cs="Arial"/>
                <w:i/>
                <w:iCs/>
                <w:sz w:val="24"/>
                <w:szCs w:val="24"/>
              </w:rPr>
              <w:t>s</w:t>
            </w:r>
            <w:r>
              <w:rPr>
                <w:rFonts w:ascii="Arial" w:eastAsia="Times New Roman" w:hAnsi="Arial" w:cs="Arial"/>
                <w:i/>
                <w:iCs/>
                <w:sz w:val="24"/>
                <w:szCs w:val="24"/>
              </w:rPr>
              <w:t xml:space="preserve"> of the public made </w:t>
            </w:r>
            <w:r w:rsidR="00721B21">
              <w:rPr>
                <w:rFonts w:ascii="Arial" w:eastAsia="Times New Roman" w:hAnsi="Arial" w:cs="Arial"/>
                <w:i/>
                <w:iCs/>
                <w:sz w:val="24"/>
                <w:szCs w:val="24"/>
              </w:rPr>
              <w:t xml:space="preserve">a </w:t>
            </w:r>
            <w:r w:rsidR="005651FD">
              <w:rPr>
                <w:rFonts w:ascii="Arial" w:eastAsia="Times New Roman" w:hAnsi="Arial" w:cs="Arial"/>
                <w:i/>
                <w:iCs/>
                <w:sz w:val="24"/>
                <w:szCs w:val="24"/>
              </w:rPr>
              <w:t>representations</w:t>
            </w:r>
            <w:r>
              <w:rPr>
                <w:rFonts w:ascii="Arial" w:eastAsia="Times New Roman" w:hAnsi="Arial" w:cs="Arial"/>
                <w:i/>
                <w:iCs/>
                <w:sz w:val="24"/>
                <w:szCs w:val="24"/>
              </w:rPr>
              <w:t xml:space="preserve"> on item</w:t>
            </w:r>
            <w:r w:rsidR="00721B21">
              <w:rPr>
                <w:rFonts w:ascii="Arial" w:eastAsia="Times New Roman" w:hAnsi="Arial" w:cs="Arial"/>
                <w:i/>
                <w:iCs/>
                <w:sz w:val="24"/>
                <w:szCs w:val="24"/>
              </w:rPr>
              <w:t>s</w:t>
            </w:r>
            <w:r w:rsidR="00EA2D24">
              <w:rPr>
                <w:rFonts w:ascii="Arial" w:eastAsia="Times New Roman" w:hAnsi="Arial" w:cs="Arial"/>
                <w:i/>
                <w:iCs/>
                <w:sz w:val="24"/>
                <w:szCs w:val="24"/>
              </w:rPr>
              <w:t xml:space="preserve"> </w:t>
            </w:r>
            <w:r w:rsidR="00721B21">
              <w:rPr>
                <w:rFonts w:ascii="Arial" w:eastAsia="Times New Roman" w:hAnsi="Arial" w:cs="Arial"/>
                <w:i/>
                <w:iCs/>
                <w:sz w:val="24"/>
                <w:szCs w:val="24"/>
              </w:rPr>
              <w:t>FC23/</w:t>
            </w:r>
            <w:r w:rsidR="00EA2D24">
              <w:rPr>
                <w:rFonts w:ascii="Arial" w:eastAsia="Times New Roman" w:hAnsi="Arial" w:cs="Arial"/>
                <w:i/>
                <w:iCs/>
                <w:sz w:val="24"/>
                <w:szCs w:val="24"/>
              </w:rPr>
              <w:t>306</w:t>
            </w:r>
            <w:r w:rsidR="00721B21">
              <w:rPr>
                <w:rFonts w:ascii="Arial" w:eastAsia="Times New Roman" w:hAnsi="Arial" w:cs="Arial"/>
                <w:i/>
                <w:iCs/>
                <w:sz w:val="24"/>
                <w:szCs w:val="24"/>
              </w:rPr>
              <w:t xml:space="preserve"> and FC23/299</w:t>
            </w:r>
          </w:p>
          <w:p w14:paraId="4A3096D6" w14:textId="012E49AA" w:rsidR="00416657" w:rsidRDefault="00416657" w:rsidP="00C05664">
            <w:pPr>
              <w:autoSpaceDE w:val="0"/>
              <w:autoSpaceDN w:val="0"/>
              <w:spacing w:after="0" w:line="240" w:lineRule="auto"/>
              <w:jc w:val="both"/>
              <w:rPr>
                <w:rFonts w:ascii="Arial" w:eastAsia="Times New Roman" w:hAnsi="Arial" w:cs="Arial"/>
                <w:i/>
                <w:iCs/>
                <w:sz w:val="24"/>
                <w:szCs w:val="24"/>
              </w:rPr>
            </w:pPr>
          </w:p>
          <w:p w14:paraId="0E14BC64" w14:textId="77777777" w:rsidR="005B35D6" w:rsidRDefault="009C4F82"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This was noted by Council</w:t>
            </w:r>
          </w:p>
          <w:p w14:paraId="65452FE4" w14:textId="479B3D11" w:rsidR="009C4F82" w:rsidRPr="00A71349" w:rsidRDefault="009C4F82"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2E9EC64B" w14:textId="77777777" w:rsidTr="00B21B36">
        <w:tc>
          <w:tcPr>
            <w:tcW w:w="709" w:type="pct"/>
            <w:shd w:val="clear" w:color="auto" w:fill="auto"/>
          </w:tcPr>
          <w:p w14:paraId="6B5AF7D3"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BE24999" w14:textId="22B152E6"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re-opened at </w:t>
            </w:r>
            <w:r w:rsidR="005B35D6" w:rsidRPr="00EA2D24">
              <w:rPr>
                <w:rFonts w:ascii="Arial" w:eastAsia="Times New Roman" w:hAnsi="Arial" w:cs="Arial"/>
                <w:i/>
                <w:iCs/>
                <w:sz w:val="24"/>
                <w:szCs w:val="24"/>
              </w:rPr>
              <w:t>19.0</w:t>
            </w:r>
            <w:r w:rsidR="00EA2D24">
              <w:rPr>
                <w:rFonts w:ascii="Arial" w:eastAsia="Times New Roman" w:hAnsi="Arial" w:cs="Arial"/>
                <w:i/>
                <w:iCs/>
                <w:sz w:val="24"/>
                <w:szCs w:val="24"/>
              </w:rPr>
              <w:t>7</w:t>
            </w:r>
          </w:p>
          <w:p w14:paraId="532E3471" w14:textId="77777777"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5804A7A1" w14:textId="77777777" w:rsidTr="00B21B36">
        <w:tc>
          <w:tcPr>
            <w:tcW w:w="709" w:type="pct"/>
            <w:shd w:val="clear" w:color="auto" w:fill="auto"/>
          </w:tcPr>
          <w:p w14:paraId="438C6A46"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D5D4EB" w14:textId="366E1AF6" w:rsidR="00A71349" w:rsidRPr="00A71349" w:rsidRDefault="00A71349" w:rsidP="00C05664">
            <w:pPr>
              <w:autoSpaceDE w:val="0"/>
              <w:autoSpaceDN w:val="0"/>
              <w:spacing w:after="0" w:line="240" w:lineRule="auto"/>
              <w:jc w:val="both"/>
              <w:rPr>
                <w:rFonts w:ascii="Arial" w:eastAsia="Times New Roman" w:hAnsi="Arial" w:cs="Arial"/>
                <w:b/>
                <w:bCs/>
                <w:sz w:val="24"/>
                <w:szCs w:val="24"/>
              </w:rPr>
            </w:pPr>
            <w:r w:rsidRPr="00A71349">
              <w:rPr>
                <w:rFonts w:ascii="Arial" w:eastAsia="Times New Roman" w:hAnsi="Arial" w:cs="Arial"/>
                <w:b/>
                <w:bCs/>
                <w:sz w:val="24"/>
                <w:szCs w:val="24"/>
              </w:rPr>
              <w:t xml:space="preserve">To receive Declarations of Interest </w:t>
            </w:r>
            <w:r w:rsidR="00B32813">
              <w:rPr>
                <w:rFonts w:ascii="Arial" w:eastAsia="Times New Roman" w:hAnsi="Arial" w:cs="Arial"/>
                <w:b/>
                <w:bCs/>
                <w:sz w:val="24"/>
                <w:szCs w:val="24"/>
              </w:rPr>
              <w:t>and Lobbying</w:t>
            </w:r>
          </w:p>
          <w:p w14:paraId="32AB1764" w14:textId="40E2FB22" w:rsidR="00A71349" w:rsidRPr="00EA2D24" w:rsidRDefault="00A71349" w:rsidP="00C05664">
            <w:pPr>
              <w:autoSpaceDE w:val="0"/>
              <w:autoSpaceDN w:val="0"/>
              <w:spacing w:after="0" w:line="240" w:lineRule="auto"/>
              <w:jc w:val="both"/>
              <w:rPr>
                <w:rFonts w:ascii="Arial" w:eastAsia="Times New Roman" w:hAnsi="Arial" w:cs="Arial"/>
                <w:i/>
                <w:iCs/>
                <w:sz w:val="20"/>
                <w:szCs w:val="20"/>
              </w:rPr>
            </w:pPr>
            <w:r w:rsidRPr="00EA2D24">
              <w:rPr>
                <w:rFonts w:ascii="Arial" w:eastAsia="Times New Roman" w:hAnsi="Arial" w:cs="Arial"/>
                <w:i/>
                <w:iCs/>
                <w:sz w:val="20"/>
                <w:szCs w:val="20"/>
              </w:rPr>
              <w:t xml:space="preserve">To receive any declaration by members of personal interests in matters on the agenda, the nature of the interest and whether the member regards the interest as personal, pecuniary or prejudicial under the Code of Members Conduct. </w:t>
            </w:r>
          </w:p>
          <w:p w14:paraId="315EF776" w14:textId="1FD140C7" w:rsidR="00A71349" w:rsidRDefault="00EA2D24" w:rsidP="00C05664">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Cllr Wadie declared an</w:t>
            </w:r>
            <w:r w:rsidR="00721B21">
              <w:rPr>
                <w:rFonts w:ascii="Arial" w:eastAsia="Times New Roman" w:hAnsi="Arial" w:cs="Arial"/>
                <w:sz w:val="24"/>
                <w:szCs w:val="24"/>
              </w:rPr>
              <w:t xml:space="preserve"> </w:t>
            </w:r>
            <w:r>
              <w:rPr>
                <w:rFonts w:ascii="Arial" w:eastAsia="Times New Roman" w:hAnsi="Arial" w:cs="Arial"/>
                <w:sz w:val="24"/>
                <w:szCs w:val="24"/>
              </w:rPr>
              <w:t xml:space="preserve">interest in item FC23/307 </w:t>
            </w:r>
            <w:r w:rsidR="005651FD">
              <w:rPr>
                <w:rFonts w:ascii="Arial" w:eastAsia="Times New Roman" w:hAnsi="Arial" w:cs="Arial"/>
                <w:sz w:val="24"/>
                <w:szCs w:val="24"/>
              </w:rPr>
              <w:t xml:space="preserve">this was noted by Council </w:t>
            </w:r>
            <w:r>
              <w:rPr>
                <w:rFonts w:ascii="Arial" w:eastAsia="Times New Roman" w:hAnsi="Arial" w:cs="Arial"/>
                <w:sz w:val="24"/>
                <w:szCs w:val="24"/>
              </w:rPr>
              <w:t xml:space="preserve">and </w:t>
            </w:r>
            <w:r w:rsidR="005651FD">
              <w:rPr>
                <w:rFonts w:ascii="Arial" w:eastAsia="Times New Roman" w:hAnsi="Arial" w:cs="Arial"/>
                <w:sz w:val="24"/>
                <w:szCs w:val="24"/>
              </w:rPr>
              <w:t xml:space="preserve">Cllr Wadie would </w:t>
            </w:r>
            <w:r w:rsidR="00085D6D">
              <w:rPr>
                <w:rFonts w:ascii="Arial" w:eastAsia="Times New Roman" w:hAnsi="Arial" w:cs="Arial"/>
                <w:sz w:val="24"/>
                <w:szCs w:val="24"/>
              </w:rPr>
              <w:t>abstain</w:t>
            </w:r>
            <w:r w:rsidR="005651FD">
              <w:rPr>
                <w:rFonts w:ascii="Arial" w:eastAsia="Times New Roman" w:hAnsi="Arial" w:cs="Arial"/>
                <w:sz w:val="24"/>
                <w:szCs w:val="24"/>
              </w:rPr>
              <w:t xml:space="preserve"> </w:t>
            </w:r>
            <w:r>
              <w:rPr>
                <w:rFonts w:ascii="Arial" w:eastAsia="Times New Roman" w:hAnsi="Arial" w:cs="Arial"/>
                <w:sz w:val="24"/>
                <w:szCs w:val="24"/>
              </w:rPr>
              <w:t>from voting.</w:t>
            </w:r>
          </w:p>
          <w:p w14:paraId="68AD362F" w14:textId="15432C93" w:rsidR="005B35D6" w:rsidRPr="00A71349" w:rsidRDefault="005B35D6" w:rsidP="00C05664">
            <w:pPr>
              <w:autoSpaceDE w:val="0"/>
              <w:autoSpaceDN w:val="0"/>
              <w:spacing w:after="0" w:line="240" w:lineRule="auto"/>
              <w:jc w:val="both"/>
              <w:rPr>
                <w:rFonts w:ascii="Arial" w:eastAsia="Times New Roman" w:hAnsi="Arial" w:cs="Arial"/>
                <w:sz w:val="24"/>
                <w:szCs w:val="24"/>
              </w:rPr>
            </w:pPr>
          </w:p>
        </w:tc>
      </w:tr>
      <w:tr w:rsidR="00165C13" w:rsidRPr="00512A07" w14:paraId="58C3262F" w14:textId="77777777" w:rsidTr="00B21B36">
        <w:tc>
          <w:tcPr>
            <w:tcW w:w="709" w:type="pct"/>
            <w:shd w:val="clear" w:color="auto" w:fill="auto"/>
          </w:tcPr>
          <w:p w14:paraId="51118E6D" w14:textId="77777777" w:rsidR="00165C13" w:rsidRPr="00512A07" w:rsidRDefault="00165C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991C86F" w14:textId="2AEEDB71" w:rsidR="00165C13" w:rsidRPr="00165C13" w:rsidRDefault="00165C13" w:rsidP="00C05664">
            <w:pPr>
              <w:rPr>
                <w:rFonts w:ascii="Arial" w:eastAsia="Times New Roman" w:hAnsi="Arial" w:cs="Arial"/>
                <w:sz w:val="24"/>
                <w:szCs w:val="24"/>
              </w:rPr>
            </w:pPr>
            <w:r w:rsidRPr="00165C13">
              <w:rPr>
                <w:rFonts w:ascii="Arial" w:eastAsia="Times New Roman" w:hAnsi="Arial" w:cs="Arial"/>
                <w:b/>
                <w:bCs/>
                <w:sz w:val="24"/>
                <w:szCs w:val="24"/>
              </w:rPr>
              <w:t xml:space="preserve">Minutes </w:t>
            </w:r>
            <w:r w:rsidRPr="00165C13">
              <w:rPr>
                <w:rFonts w:ascii="Arial" w:eastAsia="Times New Roman" w:hAnsi="Arial" w:cs="Arial"/>
                <w:sz w:val="24"/>
                <w:szCs w:val="24"/>
              </w:rPr>
              <w:t xml:space="preserve">– It was </w:t>
            </w:r>
            <w:r w:rsidRPr="00165C13">
              <w:rPr>
                <w:rFonts w:ascii="Arial" w:eastAsia="Times New Roman" w:hAnsi="Arial" w:cs="Arial"/>
                <w:b/>
                <w:bCs/>
                <w:sz w:val="24"/>
                <w:szCs w:val="24"/>
              </w:rPr>
              <w:t>RESOLVED</w:t>
            </w:r>
            <w:r w:rsidRPr="00165C13">
              <w:rPr>
                <w:rFonts w:ascii="Arial" w:eastAsia="Times New Roman" w:hAnsi="Arial" w:cs="Arial"/>
                <w:sz w:val="24"/>
                <w:szCs w:val="24"/>
              </w:rPr>
              <w:t xml:space="preserve"> that the minutes of the Full Council Meeting held on </w:t>
            </w:r>
            <w:r w:rsidR="001A77D6">
              <w:rPr>
                <w:rFonts w:ascii="Arial" w:eastAsia="Times New Roman" w:hAnsi="Arial" w:cs="Arial"/>
                <w:sz w:val="24"/>
                <w:szCs w:val="24"/>
              </w:rPr>
              <w:t>9</w:t>
            </w:r>
            <w:r w:rsidR="001A77D6" w:rsidRPr="001A77D6">
              <w:rPr>
                <w:rFonts w:ascii="Arial" w:eastAsia="Times New Roman" w:hAnsi="Arial" w:cs="Arial"/>
                <w:sz w:val="24"/>
                <w:szCs w:val="24"/>
                <w:vertAlign w:val="superscript"/>
              </w:rPr>
              <w:t>th</w:t>
            </w:r>
            <w:r w:rsidR="001A77D6">
              <w:rPr>
                <w:rFonts w:ascii="Arial" w:eastAsia="Times New Roman" w:hAnsi="Arial" w:cs="Arial"/>
                <w:sz w:val="24"/>
                <w:szCs w:val="24"/>
              </w:rPr>
              <w:t xml:space="preserve"> </w:t>
            </w:r>
            <w:r w:rsidR="008A6866">
              <w:rPr>
                <w:rFonts w:ascii="Arial" w:eastAsia="Times New Roman" w:hAnsi="Arial" w:cs="Arial"/>
                <w:sz w:val="24"/>
                <w:szCs w:val="24"/>
              </w:rPr>
              <w:t>November</w:t>
            </w:r>
            <w:r w:rsidR="00071A85">
              <w:rPr>
                <w:rFonts w:ascii="Arial" w:eastAsia="Times New Roman" w:hAnsi="Arial" w:cs="Arial"/>
                <w:sz w:val="24"/>
                <w:szCs w:val="24"/>
              </w:rPr>
              <w:t xml:space="preserve"> </w:t>
            </w:r>
            <w:r w:rsidRPr="00165C13">
              <w:rPr>
                <w:rFonts w:ascii="Arial" w:eastAsia="Times New Roman" w:hAnsi="Arial" w:cs="Arial"/>
                <w:sz w:val="24"/>
                <w:szCs w:val="24"/>
              </w:rPr>
              <w:t xml:space="preserve">2023 be approved </w:t>
            </w:r>
            <w:r w:rsidR="001A77D6">
              <w:rPr>
                <w:rFonts w:ascii="Arial" w:eastAsia="Times New Roman" w:hAnsi="Arial" w:cs="Arial"/>
                <w:sz w:val="24"/>
                <w:szCs w:val="24"/>
              </w:rPr>
              <w:t>as a true record of the meeting. T</w:t>
            </w:r>
            <w:r w:rsidRPr="00165C13">
              <w:rPr>
                <w:rFonts w:ascii="Arial" w:eastAsia="Times New Roman" w:hAnsi="Arial" w:cs="Arial"/>
                <w:sz w:val="24"/>
                <w:szCs w:val="24"/>
              </w:rPr>
              <w:t>he minutes were duly signed.</w:t>
            </w:r>
          </w:p>
        </w:tc>
      </w:tr>
      <w:tr w:rsidR="00A71349" w:rsidRPr="00512A07" w14:paraId="157CA1FC" w14:textId="77777777" w:rsidTr="00B21B36">
        <w:tc>
          <w:tcPr>
            <w:tcW w:w="709" w:type="pct"/>
            <w:shd w:val="clear" w:color="auto" w:fill="auto"/>
          </w:tcPr>
          <w:p w14:paraId="0E6565A4"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0C2CEB9" w14:textId="77777777" w:rsidR="00A71349" w:rsidRDefault="00A71349" w:rsidP="00C05664">
            <w:pPr>
              <w:spacing w:after="0" w:line="240" w:lineRule="auto"/>
              <w:rPr>
                <w:rFonts w:ascii="Arial" w:eastAsia="Times New Roman" w:hAnsi="Arial" w:cs="Arial"/>
                <w:b/>
                <w:bCs/>
                <w:sz w:val="24"/>
                <w:szCs w:val="24"/>
              </w:rPr>
            </w:pPr>
            <w:r w:rsidRPr="00A71349">
              <w:rPr>
                <w:rFonts w:ascii="Arial" w:eastAsia="Times New Roman" w:hAnsi="Arial" w:cs="Arial"/>
                <w:b/>
                <w:bCs/>
                <w:sz w:val="24"/>
                <w:szCs w:val="24"/>
              </w:rPr>
              <w:t>To receive report from County Councillor</w:t>
            </w:r>
          </w:p>
          <w:p w14:paraId="4607AB9D" w14:textId="67622A39" w:rsidR="00A71349" w:rsidRDefault="001A77D6" w:rsidP="00C05664">
            <w:pPr>
              <w:spacing w:after="0" w:line="240" w:lineRule="auto"/>
              <w:rPr>
                <w:rFonts w:ascii="Arial" w:hAnsi="Arial" w:cs="Arial"/>
                <w:sz w:val="24"/>
                <w:szCs w:val="24"/>
              </w:rPr>
            </w:pPr>
            <w:r>
              <w:rPr>
                <w:rFonts w:ascii="Arial" w:hAnsi="Arial" w:cs="Arial"/>
                <w:sz w:val="24"/>
                <w:szCs w:val="24"/>
              </w:rPr>
              <w:t xml:space="preserve">Cllr Redstone’s report had been published and was circulated to Councillors prior to the meeting. </w:t>
            </w:r>
          </w:p>
          <w:p w14:paraId="2F4F6FB1" w14:textId="77777777" w:rsidR="00A71349" w:rsidRPr="00512A07" w:rsidRDefault="00A71349" w:rsidP="00C05664">
            <w:pPr>
              <w:spacing w:after="0" w:line="240" w:lineRule="auto"/>
              <w:rPr>
                <w:rFonts w:ascii="Arial" w:eastAsia="Times New Roman" w:hAnsi="Arial" w:cs="Arial"/>
                <w:b/>
                <w:bCs/>
                <w:sz w:val="24"/>
                <w:szCs w:val="24"/>
              </w:rPr>
            </w:pPr>
          </w:p>
        </w:tc>
      </w:tr>
      <w:tr w:rsidR="00A71349" w:rsidRPr="00512A07" w14:paraId="2CF84D48" w14:textId="77777777" w:rsidTr="00B21B36">
        <w:tc>
          <w:tcPr>
            <w:tcW w:w="709" w:type="pct"/>
            <w:shd w:val="clear" w:color="auto" w:fill="auto"/>
          </w:tcPr>
          <w:p w14:paraId="695EFB5D"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DE0F2D" w14:textId="77777777" w:rsidR="00A71349" w:rsidRPr="00512A07" w:rsidRDefault="00A71349" w:rsidP="00C05664">
            <w:pPr>
              <w:spacing w:after="0" w:line="240" w:lineRule="auto"/>
              <w:rPr>
                <w:rFonts w:ascii="Arial" w:eastAsia="Times New Roman" w:hAnsi="Arial" w:cs="Arial"/>
                <w:b/>
                <w:bCs/>
                <w:sz w:val="24"/>
                <w:szCs w:val="24"/>
              </w:rPr>
            </w:pPr>
            <w:r w:rsidRPr="00512A07">
              <w:rPr>
                <w:rFonts w:ascii="Arial" w:eastAsia="Times New Roman" w:hAnsi="Arial" w:cs="Arial"/>
                <w:b/>
                <w:bCs/>
                <w:sz w:val="24"/>
                <w:szCs w:val="24"/>
              </w:rPr>
              <w:t xml:space="preserve">To receive report from </w:t>
            </w:r>
            <w:r>
              <w:rPr>
                <w:rFonts w:ascii="Arial" w:eastAsia="Times New Roman" w:hAnsi="Arial" w:cs="Arial"/>
                <w:b/>
                <w:bCs/>
                <w:sz w:val="24"/>
                <w:szCs w:val="24"/>
              </w:rPr>
              <w:t>District</w:t>
            </w:r>
            <w:r w:rsidRPr="00512A07">
              <w:rPr>
                <w:rFonts w:ascii="Arial" w:eastAsia="Times New Roman" w:hAnsi="Arial" w:cs="Arial"/>
                <w:b/>
                <w:bCs/>
                <w:sz w:val="24"/>
                <w:szCs w:val="24"/>
              </w:rPr>
              <w:t xml:space="preserve"> Councillors</w:t>
            </w:r>
          </w:p>
          <w:p w14:paraId="785D43A0" w14:textId="699FDE38" w:rsidR="00351795" w:rsidRPr="00416657" w:rsidRDefault="001A77D6" w:rsidP="00C05664">
            <w:pPr>
              <w:autoSpaceDE w:val="0"/>
              <w:autoSpaceDN w:val="0"/>
              <w:jc w:val="both"/>
              <w:rPr>
                <w:rFonts w:ascii="Arial" w:hAnsi="Arial" w:cs="Arial"/>
                <w:sz w:val="24"/>
                <w:szCs w:val="24"/>
              </w:rPr>
            </w:pPr>
            <w:r w:rsidRPr="00416657">
              <w:rPr>
                <w:rFonts w:ascii="Arial" w:hAnsi="Arial" w:cs="Arial"/>
                <w:sz w:val="24"/>
                <w:szCs w:val="24"/>
              </w:rPr>
              <w:t>The District Councillors</w:t>
            </w:r>
            <w:r w:rsidR="002E77D0">
              <w:rPr>
                <w:rFonts w:ascii="Arial" w:hAnsi="Arial" w:cs="Arial"/>
                <w:sz w:val="24"/>
                <w:szCs w:val="24"/>
              </w:rPr>
              <w:t>’</w:t>
            </w:r>
            <w:r w:rsidRPr="00416657">
              <w:rPr>
                <w:rFonts w:ascii="Arial" w:hAnsi="Arial" w:cs="Arial"/>
                <w:sz w:val="24"/>
                <w:szCs w:val="24"/>
              </w:rPr>
              <w:t xml:space="preserve"> report had been published and was circulated to Councillors prior to the meeting.</w:t>
            </w:r>
          </w:p>
        </w:tc>
      </w:tr>
      <w:tr w:rsidR="00AB094B" w:rsidRPr="00512A07" w14:paraId="645EB30E" w14:textId="77777777" w:rsidTr="00B21B36">
        <w:trPr>
          <w:trHeight w:val="325"/>
        </w:trPr>
        <w:tc>
          <w:tcPr>
            <w:tcW w:w="709" w:type="pct"/>
            <w:shd w:val="clear" w:color="auto" w:fill="auto"/>
          </w:tcPr>
          <w:p w14:paraId="61C0F656" w14:textId="77777777" w:rsidR="00AB094B" w:rsidRPr="00512A07" w:rsidRDefault="00AB094B"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42B72A5E"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r w:rsidRPr="00512A07">
              <w:rPr>
                <w:rFonts w:ascii="Arial" w:eastAsia="Times New Roman" w:hAnsi="Arial" w:cs="Arial"/>
                <w:b/>
                <w:bCs/>
                <w:sz w:val="24"/>
                <w:szCs w:val="24"/>
              </w:rPr>
              <w:t>Finance</w:t>
            </w:r>
          </w:p>
          <w:p w14:paraId="07E12BEC"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p>
        </w:tc>
      </w:tr>
      <w:tr w:rsidR="00AB094B" w:rsidRPr="00512A07" w14:paraId="0C546D30" w14:textId="77777777" w:rsidTr="00B21B36">
        <w:tc>
          <w:tcPr>
            <w:tcW w:w="709" w:type="pct"/>
            <w:shd w:val="clear" w:color="auto" w:fill="auto"/>
          </w:tcPr>
          <w:p w14:paraId="20081460" w14:textId="77777777" w:rsidR="00AB094B" w:rsidRPr="00512A07" w:rsidRDefault="00AB094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54047E6" w14:textId="35F7F5EC" w:rsidR="005F390B" w:rsidRDefault="00AB094B" w:rsidP="00C05664">
            <w:pPr>
              <w:autoSpaceDE w:val="0"/>
              <w:autoSpaceDN w:val="0"/>
              <w:spacing w:after="0" w:line="240" w:lineRule="auto"/>
              <w:jc w:val="both"/>
              <w:rPr>
                <w:rFonts w:ascii="Arial" w:eastAsia="Calibri" w:hAnsi="Arial" w:cs="Arial"/>
                <w:sz w:val="24"/>
                <w:szCs w:val="24"/>
              </w:rPr>
            </w:pPr>
            <w:r w:rsidRPr="00512A07">
              <w:rPr>
                <w:rFonts w:ascii="Arial" w:eastAsia="Calibri" w:hAnsi="Arial" w:cs="Arial"/>
                <w:sz w:val="24"/>
                <w:szCs w:val="24"/>
              </w:rPr>
              <w:t>The payments</w:t>
            </w:r>
            <w:r w:rsidR="00F104CE">
              <w:rPr>
                <w:rFonts w:ascii="Arial" w:eastAsia="Calibri" w:hAnsi="Arial" w:cs="Arial"/>
                <w:sz w:val="24"/>
                <w:szCs w:val="24"/>
              </w:rPr>
              <w:t xml:space="preserve"> </w:t>
            </w:r>
            <w:r w:rsidRPr="00512A07">
              <w:rPr>
                <w:rFonts w:ascii="Arial" w:eastAsia="Calibri" w:hAnsi="Arial" w:cs="Arial"/>
                <w:sz w:val="24"/>
                <w:szCs w:val="24"/>
              </w:rPr>
              <w:t>for</w:t>
            </w:r>
            <w:r w:rsidR="008A6866">
              <w:rPr>
                <w:rFonts w:ascii="Arial" w:eastAsia="Calibri" w:hAnsi="Arial" w:cs="Arial"/>
                <w:sz w:val="24"/>
                <w:szCs w:val="24"/>
              </w:rPr>
              <w:t xml:space="preserve"> December </w:t>
            </w:r>
            <w:r w:rsidRPr="00512A07">
              <w:rPr>
                <w:rFonts w:ascii="Arial" w:eastAsia="Calibri" w:hAnsi="Arial" w:cs="Arial"/>
                <w:sz w:val="24"/>
                <w:szCs w:val="24"/>
              </w:rPr>
              <w:t xml:space="preserve">2023 were circulated and </w:t>
            </w:r>
            <w:r w:rsidRPr="00512A07">
              <w:rPr>
                <w:rFonts w:ascii="Arial" w:eastAsia="Calibri" w:hAnsi="Arial" w:cs="Arial"/>
                <w:b/>
                <w:bCs/>
                <w:sz w:val="24"/>
                <w:szCs w:val="24"/>
              </w:rPr>
              <w:t>AGREED</w:t>
            </w:r>
            <w:r w:rsidRPr="00512A07">
              <w:rPr>
                <w:rFonts w:ascii="Arial" w:eastAsia="Calibri" w:hAnsi="Arial" w:cs="Arial"/>
                <w:sz w:val="24"/>
                <w:szCs w:val="24"/>
              </w:rPr>
              <w:t xml:space="preserve">.  </w:t>
            </w:r>
          </w:p>
          <w:p w14:paraId="5827DCF4" w14:textId="2B0D8F1D" w:rsidR="00220DEC" w:rsidRPr="00220DEC" w:rsidRDefault="00220DEC" w:rsidP="00C05664">
            <w:pPr>
              <w:autoSpaceDE w:val="0"/>
              <w:autoSpaceDN w:val="0"/>
              <w:spacing w:after="0" w:line="240" w:lineRule="auto"/>
              <w:jc w:val="both"/>
              <w:rPr>
                <w:rFonts w:ascii="Arial" w:eastAsia="Calibri" w:hAnsi="Arial" w:cs="Arial"/>
                <w:sz w:val="24"/>
                <w:szCs w:val="24"/>
              </w:rPr>
            </w:pPr>
          </w:p>
        </w:tc>
      </w:tr>
      <w:tr w:rsidR="005F390B" w:rsidRPr="00512A07" w14:paraId="070BE2D3" w14:textId="77777777" w:rsidTr="00B21B36">
        <w:trPr>
          <w:trHeight w:val="6862"/>
        </w:trPr>
        <w:tc>
          <w:tcPr>
            <w:tcW w:w="709" w:type="pct"/>
            <w:shd w:val="clear" w:color="auto" w:fill="auto"/>
          </w:tcPr>
          <w:p w14:paraId="746873D8" w14:textId="77777777" w:rsidR="005F390B" w:rsidRPr="00512A07" w:rsidRDefault="005F390B" w:rsidP="005F390B">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tbl>
            <w:tblPr>
              <w:tblpPr w:leftFromText="180" w:rightFromText="180" w:vertAnchor="page" w:horzAnchor="margin" w:tblpXSpec="center" w:tblpY="1"/>
              <w:tblOverlap w:val="never"/>
              <w:tblW w:w="5093" w:type="dxa"/>
              <w:tblLayout w:type="fixed"/>
              <w:tblLook w:val="04A0" w:firstRow="1" w:lastRow="0" w:firstColumn="1" w:lastColumn="0" w:noHBand="0" w:noVBand="1"/>
            </w:tblPr>
            <w:tblGrid>
              <w:gridCol w:w="2684"/>
              <w:gridCol w:w="2409"/>
            </w:tblGrid>
            <w:tr w:rsidR="008A6866" w:rsidRPr="00904DAA" w14:paraId="47D9C29E" w14:textId="77777777" w:rsidTr="008A6866">
              <w:trPr>
                <w:trHeight w:val="543"/>
              </w:trPr>
              <w:tc>
                <w:tcPr>
                  <w:tcW w:w="26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BC07D4" w14:textId="77777777" w:rsidR="008A6866" w:rsidRPr="00904DAA" w:rsidRDefault="008A6866" w:rsidP="008A6866">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Payee</w:t>
                  </w:r>
                </w:p>
              </w:tc>
              <w:tc>
                <w:tcPr>
                  <w:tcW w:w="2409" w:type="dxa"/>
                  <w:tcBorders>
                    <w:top w:val="single" w:sz="8" w:space="0" w:color="auto"/>
                    <w:left w:val="nil"/>
                    <w:bottom w:val="single" w:sz="4" w:space="0" w:color="auto"/>
                    <w:right w:val="single" w:sz="8" w:space="0" w:color="auto"/>
                  </w:tcBorders>
                  <w:shd w:val="clear" w:color="auto" w:fill="auto"/>
                  <w:vAlign w:val="center"/>
                  <w:hideMark/>
                </w:tcPr>
                <w:p w14:paraId="2DF91650" w14:textId="77777777" w:rsidR="008A6866" w:rsidRPr="00904DAA" w:rsidRDefault="008A6866" w:rsidP="008A6866">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Amount Gross</w:t>
                  </w:r>
                </w:p>
              </w:tc>
            </w:tr>
            <w:tr w:rsidR="008A6866" w:rsidRPr="00006472" w14:paraId="34E9EDB1"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C1326" w14:textId="77777777" w:rsidR="008A6866" w:rsidRDefault="008A6866" w:rsidP="008A6866">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 xml:space="preserve">John O’Conner </w:t>
                  </w:r>
                </w:p>
                <w:p w14:paraId="524753EC" w14:textId="77777777" w:rsidR="008A6866" w:rsidRPr="00006472" w:rsidRDefault="008A6866" w:rsidP="008A6866">
                  <w:pPr>
                    <w:spacing w:after="0" w:line="240" w:lineRule="auto"/>
                    <w:rPr>
                      <w:rFonts w:ascii="Verdana" w:eastAsia="Times New Roman" w:hAnsi="Verdana" w:cs="Calibri"/>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CA40"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£1,082.50</w:t>
                  </w:r>
                </w:p>
              </w:tc>
            </w:tr>
            <w:tr w:rsidR="008A6866" w:rsidRPr="00006472" w14:paraId="2E928D7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05D1F" w14:textId="77777777" w:rsidR="008A6866" w:rsidRPr="00006472" w:rsidRDefault="008A6866" w:rsidP="008A6866">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NVHT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8B08"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£26.00</w:t>
                  </w:r>
                </w:p>
              </w:tc>
            </w:tr>
            <w:tr w:rsidR="008A6866" w:rsidRPr="00006472" w14:paraId="74059831"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A0D15" w14:textId="77777777" w:rsidR="008A6866" w:rsidRPr="00006472"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F62FF"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£100</w:t>
                  </w:r>
                </w:p>
              </w:tc>
            </w:tr>
            <w:tr w:rsidR="008A6866" w14:paraId="280B200C"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C7B8D" w14:textId="77777777" w:rsidR="008A6866" w:rsidRPr="003C1EB2"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The Down Farm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02E40"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£396</w:t>
                  </w:r>
                </w:p>
              </w:tc>
            </w:tr>
            <w:tr w:rsidR="008A6866" w14:paraId="757A64C9"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93B2F"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HMRC</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E83FD"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£354.56</w:t>
                  </w:r>
                </w:p>
              </w:tc>
            </w:tr>
            <w:tr w:rsidR="008A6866" w14:paraId="6581FADB"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782A"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NI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465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£42.76</w:t>
                  </w:r>
                </w:p>
              </w:tc>
            </w:tr>
            <w:tr w:rsidR="008A6866" w14:paraId="287AD025"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8FAE"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RALC Fees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B3D4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£89.00</w:t>
                  </w:r>
                </w:p>
              </w:tc>
            </w:tr>
            <w:tr w:rsidR="008A6866" w14:paraId="361FE995"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DEF5" w14:textId="77777777" w:rsidR="008A6866" w:rsidRDefault="008A6866" w:rsidP="008A6866">
                  <w:pPr>
                    <w:spacing w:after="0" w:line="240" w:lineRule="auto"/>
                    <w:rPr>
                      <w:rFonts w:ascii="Verdana" w:eastAsia="Times New Roman" w:hAnsi="Verdana" w:cs="Calibri"/>
                      <w:sz w:val="20"/>
                      <w:szCs w:val="20"/>
                      <w:lang w:eastAsia="en-GB"/>
                    </w:rPr>
                  </w:pPr>
                  <w:r w:rsidRPr="00FF2CA4">
                    <w:rPr>
                      <w:rFonts w:ascii="Verdana" w:eastAsia="Times New Roman" w:hAnsi="Verdana" w:cs="Calibri"/>
                      <w:sz w:val="20"/>
                      <w:szCs w:val="20"/>
                      <w:lang w:eastAsia="en-GB"/>
                    </w:rPr>
                    <w:t xml:space="preserve">Village Club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06F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£213.00</w:t>
                  </w:r>
                </w:p>
              </w:tc>
            </w:tr>
            <w:tr w:rsidR="008A6866" w14:paraId="76C9E522"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0D2AC" w14:textId="77777777" w:rsidR="008A6866" w:rsidRPr="00FF2CA4"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Mulberry &amp; Co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9A209"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£259.92</w:t>
                  </w:r>
                </w:p>
              </w:tc>
            </w:tr>
            <w:tr w:rsidR="008A6866" w14:paraId="0D48120A"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831D7"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ICO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C88C8"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£40.00</w:t>
                  </w:r>
                </w:p>
              </w:tc>
            </w:tr>
            <w:tr w:rsidR="008A6866" w14:paraId="23275C5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8B1A6"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Gallagher</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6A6B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£6501.61</w:t>
                  </w:r>
                </w:p>
              </w:tc>
            </w:tr>
            <w:tr w:rsidR="008A6866" w14:paraId="1B9C5B4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5644"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D &amp; S Chestnut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BB6F"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£2447.24</w:t>
                  </w:r>
                </w:p>
              </w:tc>
            </w:tr>
            <w:tr w:rsidR="008A6866" w14:paraId="073357C3"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69758" w14:textId="77777777" w:rsidR="008A6866" w:rsidRPr="003D3FA6" w:rsidRDefault="008A6866" w:rsidP="008A6866">
                  <w:pPr>
                    <w:spacing w:after="0" w:line="240" w:lineRule="auto"/>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A Wadie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B870" w14:textId="77777777" w:rsidR="008A6866" w:rsidRPr="003D3FA6" w:rsidRDefault="008A6866" w:rsidP="008A6866">
                  <w:pPr>
                    <w:spacing w:after="0" w:line="240" w:lineRule="auto"/>
                    <w:jc w:val="center"/>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£23.00</w:t>
                  </w:r>
                </w:p>
              </w:tc>
            </w:tr>
            <w:tr w:rsidR="008A6866" w14:paraId="70814CB2"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9AB9"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EDF</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BA28"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£216.31</w:t>
                  </w:r>
                </w:p>
              </w:tc>
            </w:tr>
            <w:tr w:rsidR="008A6866" w14:paraId="0AE80CEB"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84366"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Business Stream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36E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£127.96</w:t>
                  </w:r>
                </w:p>
              </w:tc>
            </w:tr>
            <w:tr w:rsidR="008A6866" w14:paraId="23ABF19E"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4546A"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 Biggs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E407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£23.40</w:t>
                  </w:r>
                </w:p>
              </w:tc>
            </w:tr>
            <w:tr w:rsidR="008A6866" w14:paraId="767BD3DE"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A637D"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Planning Portal</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4F45"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£160</w:t>
                  </w:r>
                </w:p>
              </w:tc>
            </w:tr>
            <w:tr w:rsidR="008A6866" w14:paraId="5AB7AE23"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BE8A2"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Wellers Hedley</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2E3BD"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£600</w:t>
                  </w:r>
                </w:p>
              </w:tc>
            </w:tr>
            <w:tr w:rsidR="008A6866" w14:paraId="7040C09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064CF"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Signs of the Times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E9E5"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£383.76</w:t>
                  </w:r>
                </w:p>
              </w:tc>
            </w:tr>
            <w:tr w:rsidR="008A6866" w14:paraId="4886EF29"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96F37" w14:textId="33CB943D" w:rsidR="008A6866" w:rsidRPr="005F1572" w:rsidRDefault="008A6866" w:rsidP="008A6866">
                  <w:pPr>
                    <w:spacing w:after="0" w:line="240" w:lineRule="auto"/>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Staff Payments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020F" w14:textId="574AC34D" w:rsidR="008A6866" w:rsidRPr="005F1572" w:rsidRDefault="008A6866" w:rsidP="008A6866">
                  <w:pPr>
                    <w:spacing w:after="0" w:line="240" w:lineRule="auto"/>
                    <w:jc w:val="center"/>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w:t>
                  </w:r>
                  <w:r w:rsidR="005651FD" w:rsidRPr="005651FD">
                    <w:rPr>
                      <w:rFonts w:ascii="Verdana" w:eastAsia="Times New Roman" w:hAnsi="Verdana" w:cs="Calibri"/>
                      <w:sz w:val="20"/>
                      <w:szCs w:val="20"/>
                      <w:lang w:eastAsia="en-GB"/>
                    </w:rPr>
                    <w:t>1612.13</w:t>
                  </w:r>
                </w:p>
              </w:tc>
            </w:tr>
            <w:tr w:rsidR="008A6866" w14:paraId="35656940"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1DF71"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B78C" w14:textId="13101926"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£13.</w:t>
                  </w:r>
                  <w:r w:rsidR="00B21B36">
                    <w:rPr>
                      <w:rFonts w:ascii="Verdana" w:eastAsia="Times New Roman" w:hAnsi="Verdana" w:cs="Calibri"/>
                      <w:sz w:val="20"/>
                      <w:szCs w:val="20"/>
                      <w:lang w:eastAsia="en-GB"/>
                    </w:rPr>
                    <w:t>09</w:t>
                  </w:r>
                </w:p>
              </w:tc>
            </w:tr>
          </w:tbl>
          <w:p w14:paraId="5AC95A75" w14:textId="77777777" w:rsidR="005F390B" w:rsidRDefault="005F390B" w:rsidP="005F390B">
            <w:pPr>
              <w:tabs>
                <w:tab w:val="left" w:pos="6660"/>
              </w:tabs>
              <w:rPr>
                <w:rFonts w:ascii="Arial" w:eastAsia="Calibri" w:hAnsi="Arial" w:cs="Arial"/>
                <w:sz w:val="24"/>
                <w:szCs w:val="24"/>
              </w:rPr>
            </w:pPr>
          </w:p>
          <w:p w14:paraId="3C106A76" w14:textId="77777777" w:rsidR="008A6866" w:rsidRDefault="008A6866" w:rsidP="005F390B">
            <w:pPr>
              <w:tabs>
                <w:tab w:val="left" w:pos="6660"/>
              </w:tabs>
              <w:rPr>
                <w:rFonts w:ascii="Arial" w:eastAsia="Calibri" w:hAnsi="Arial" w:cs="Arial"/>
                <w:sz w:val="24"/>
                <w:szCs w:val="24"/>
              </w:rPr>
            </w:pPr>
          </w:p>
          <w:p w14:paraId="5A41372D" w14:textId="77777777" w:rsidR="00A96FF4" w:rsidRPr="00A96FF4" w:rsidRDefault="00A96FF4" w:rsidP="00A96FF4">
            <w:pPr>
              <w:rPr>
                <w:rFonts w:ascii="Arial" w:eastAsia="Calibri" w:hAnsi="Arial" w:cs="Arial"/>
                <w:sz w:val="24"/>
                <w:szCs w:val="24"/>
              </w:rPr>
            </w:pPr>
          </w:p>
          <w:p w14:paraId="6629C341" w14:textId="77777777" w:rsidR="00A96FF4" w:rsidRPr="00A96FF4" w:rsidRDefault="00A96FF4" w:rsidP="00A96FF4">
            <w:pPr>
              <w:rPr>
                <w:rFonts w:ascii="Arial" w:eastAsia="Calibri" w:hAnsi="Arial" w:cs="Arial"/>
                <w:sz w:val="24"/>
                <w:szCs w:val="24"/>
              </w:rPr>
            </w:pPr>
          </w:p>
          <w:p w14:paraId="57303648" w14:textId="77777777" w:rsidR="00A96FF4" w:rsidRPr="00A96FF4" w:rsidRDefault="00A96FF4" w:rsidP="00A96FF4">
            <w:pPr>
              <w:rPr>
                <w:rFonts w:ascii="Arial" w:eastAsia="Calibri" w:hAnsi="Arial" w:cs="Arial"/>
                <w:sz w:val="24"/>
                <w:szCs w:val="24"/>
              </w:rPr>
            </w:pPr>
          </w:p>
          <w:p w14:paraId="5020325A" w14:textId="77777777" w:rsidR="00A96FF4" w:rsidRPr="00A96FF4" w:rsidRDefault="00A96FF4" w:rsidP="00A96FF4">
            <w:pPr>
              <w:rPr>
                <w:rFonts w:ascii="Arial" w:eastAsia="Calibri" w:hAnsi="Arial" w:cs="Arial"/>
                <w:sz w:val="24"/>
                <w:szCs w:val="24"/>
              </w:rPr>
            </w:pPr>
          </w:p>
          <w:p w14:paraId="5C792D78" w14:textId="77777777" w:rsidR="00A96FF4" w:rsidRPr="00A96FF4" w:rsidRDefault="00A96FF4" w:rsidP="00A96FF4">
            <w:pPr>
              <w:rPr>
                <w:rFonts w:ascii="Arial" w:eastAsia="Calibri" w:hAnsi="Arial" w:cs="Arial"/>
                <w:sz w:val="24"/>
                <w:szCs w:val="24"/>
              </w:rPr>
            </w:pPr>
          </w:p>
          <w:p w14:paraId="2FFE0AF6" w14:textId="77777777" w:rsidR="00A96FF4" w:rsidRPr="00A96FF4" w:rsidRDefault="00A96FF4" w:rsidP="00A96FF4">
            <w:pPr>
              <w:rPr>
                <w:rFonts w:ascii="Arial" w:eastAsia="Calibri" w:hAnsi="Arial" w:cs="Arial"/>
                <w:sz w:val="24"/>
                <w:szCs w:val="24"/>
              </w:rPr>
            </w:pPr>
          </w:p>
          <w:p w14:paraId="0A970C70" w14:textId="77777777" w:rsidR="00A96FF4" w:rsidRPr="00A96FF4" w:rsidRDefault="00A96FF4" w:rsidP="00A96FF4">
            <w:pPr>
              <w:rPr>
                <w:rFonts w:ascii="Arial" w:eastAsia="Calibri" w:hAnsi="Arial" w:cs="Arial"/>
                <w:sz w:val="24"/>
                <w:szCs w:val="24"/>
              </w:rPr>
            </w:pPr>
          </w:p>
          <w:p w14:paraId="1B5B2F51" w14:textId="77777777" w:rsidR="00A96FF4" w:rsidRPr="00A96FF4" w:rsidRDefault="00A96FF4" w:rsidP="00A96FF4">
            <w:pPr>
              <w:rPr>
                <w:rFonts w:ascii="Arial" w:eastAsia="Calibri" w:hAnsi="Arial" w:cs="Arial"/>
                <w:sz w:val="24"/>
                <w:szCs w:val="24"/>
              </w:rPr>
            </w:pPr>
          </w:p>
          <w:p w14:paraId="7FB45B0D" w14:textId="77777777" w:rsidR="00A96FF4" w:rsidRPr="00A96FF4" w:rsidRDefault="00A96FF4" w:rsidP="00A96FF4">
            <w:pPr>
              <w:rPr>
                <w:rFonts w:ascii="Arial" w:eastAsia="Calibri" w:hAnsi="Arial" w:cs="Arial"/>
                <w:sz w:val="24"/>
                <w:szCs w:val="24"/>
              </w:rPr>
            </w:pPr>
          </w:p>
          <w:p w14:paraId="7A659B0C" w14:textId="77777777" w:rsidR="00A96FF4" w:rsidRDefault="00A96FF4" w:rsidP="00A96FF4">
            <w:pPr>
              <w:rPr>
                <w:rFonts w:ascii="Arial" w:eastAsia="Calibri" w:hAnsi="Arial" w:cs="Arial"/>
                <w:sz w:val="24"/>
                <w:szCs w:val="24"/>
              </w:rPr>
            </w:pPr>
          </w:p>
          <w:p w14:paraId="66312957" w14:textId="7F7AACA0" w:rsidR="00A96FF4" w:rsidRPr="00A96FF4" w:rsidRDefault="00A96FF4" w:rsidP="00A96FF4">
            <w:pPr>
              <w:rPr>
                <w:rFonts w:ascii="Arial" w:eastAsia="Calibri" w:hAnsi="Arial" w:cs="Arial"/>
                <w:sz w:val="24"/>
                <w:szCs w:val="24"/>
              </w:rPr>
            </w:pPr>
          </w:p>
        </w:tc>
      </w:tr>
      <w:tr w:rsidR="00220DEC" w:rsidRPr="00512A07" w14:paraId="6BA88C39" w14:textId="77777777" w:rsidTr="00B21B36">
        <w:tc>
          <w:tcPr>
            <w:tcW w:w="709" w:type="pct"/>
            <w:shd w:val="clear" w:color="auto" w:fill="auto"/>
          </w:tcPr>
          <w:p w14:paraId="6A5A8586" w14:textId="77777777" w:rsidR="00220DEC" w:rsidRPr="00512A07" w:rsidRDefault="00220DEC" w:rsidP="00A96FF4">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DC14CB5" w14:textId="53227C12" w:rsidR="00220DEC" w:rsidRPr="00A96FF4" w:rsidRDefault="00220DEC" w:rsidP="00A96FF4">
            <w:pPr>
              <w:autoSpaceDE w:val="0"/>
              <w:autoSpaceDN w:val="0"/>
              <w:spacing w:after="0" w:line="240" w:lineRule="auto"/>
              <w:jc w:val="both"/>
              <w:rPr>
                <w:rFonts w:ascii="Arial" w:eastAsia="Calibri" w:hAnsi="Arial" w:cs="Arial"/>
                <w:b/>
                <w:bCs/>
                <w:sz w:val="24"/>
                <w:szCs w:val="24"/>
              </w:rPr>
            </w:pPr>
          </w:p>
        </w:tc>
      </w:tr>
      <w:tr w:rsidR="00A96FF4" w:rsidRPr="00512A07" w14:paraId="1ECDA418" w14:textId="77777777" w:rsidTr="00B21B36">
        <w:tc>
          <w:tcPr>
            <w:tcW w:w="709" w:type="pct"/>
            <w:shd w:val="clear" w:color="auto" w:fill="auto"/>
          </w:tcPr>
          <w:p w14:paraId="08620611" w14:textId="77777777" w:rsidR="00A96FF4" w:rsidRPr="00512A07" w:rsidRDefault="00A96FF4"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338F62CA" w14:textId="04BDE23A" w:rsidR="00A96FF4" w:rsidRPr="00721B21" w:rsidRDefault="00B21B36" w:rsidP="00B21B36">
            <w:pPr>
              <w:autoSpaceDE w:val="0"/>
              <w:autoSpaceDN w:val="0"/>
              <w:spacing w:after="0" w:line="240" w:lineRule="auto"/>
              <w:rPr>
                <w:rFonts w:ascii="Arial" w:eastAsia="Calibri" w:hAnsi="Arial" w:cs="Arial"/>
                <w:sz w:val="24"/>
                <w:szCs w:val="24"/>
              </w:rPr>
            </w:pPr>
            <w:r w:rsidRPr="00B21B36">
              <w:rPr>
                <w:rFonts w:ascii="Arial" w:eastAsia="Calibri" w:hAnsi="Arial" w:cs="Arial"/>
                <w:b/>
                <w:bCs/>
                <w:sz w:val="24"/>
                <w:szCs w:val="24"/>
              </w:rPr>
              <w:t>To consider the draft budget</w:t>
            </w:r>
            <w:r w:rsidR="00721B21">
              <w:rPr>
                <w:rFonts w:ascii="Arial" w:eastAsia="Calibri" w:hAnsi="Arial" w:cs="Arial"/>
                <w:b/>
                <w:bCs/>
                <w:sz w:val="24"/>
                <w:szCs w:val="24"/>
              </w:rPr>
              <w:t xml:space="preserve"> – </w:t>
            </w:r>
            <w:r w:rsidR="00721B21">
              <w:rPr>
                <w:rFonts w:ascii="Arial" w:eastAsia="Calibri" w:hAnsi="Arial" w:cs="Arial"/>
                <w:sz w:val="24"/>
                <w:szCs w:val="24"/>
              </w:rPr>
              <w:t>The Draft budget was consider</w:t>
            </w:r>
            <w:r w:rsidR="005651FD">
              <w:rPr>
                <w:rFonts w:ascii="Arial" w:eastAsia="Calibri" w:hAnsi="Arial" w:cs="Arial"/>
                <w:sz w:val="24"/>
                <w:szCs w:val="24"/>
              </w:rPr>
              <w:t>ed</w:t>
            </w:r>
            <w:r w:rsidR="003D3FA6">
              <w:rPr>
                <w:rFonts w:ascii="Arial" w:eastAsia="Calibri" w:hAnsi="Arial" w:cs="Arial"/>
                <w:sz w:val="24"/>
                <w:szCs w:val="24"/>
              </w:rPr>
              <w:t xml:space="preserve">. </w:t>
            </w:r>
            <w:r w:rsidR="005651FD">
              <w:rPr>
                <w:rFonts w:ascii="Arial" w:eastAsia="Calibri" w:hAnsi="Arial" w:cs="Arial"/>
                <w:sz w:val="24"/>
                <w:szCs w:val="24"/>
              </w:rPr>
              <w:t xml:space="preserve">This item was </w:t>
            </w:r>
            <w:r w:rsidR="005651FD" w:rsidRPr="005651FD">
              <w:rPr>
                <w:rFonts w:ascii="Arial" w:eastAsia="Calibri" w:hAnsi="Arial" w:cs="Arial"/>
                <w:b/>
                <w:bCs/>
                <w:sz w:val="24"/>
                <w:szCs w:val="24"/>
              </w:rPr>
              <w:t>Deferred</w:t>
            </w:r>
            <w:r w:rsidR="005651FD">
              <w:rPr>
                <w:rFonts w:ascii="Arial" w:eastAsia="Calibri" w:hAnsi="Arial" w:cs="Arial"/>
                <w:sz w:val="24"/>
                <w:szCs w:val="24"/>
              </w:rPr>
              <w:t xml:space="preserve"> so </w:t>
            </w:r>
            <w:r w:rsidR="003D3FA6">
              <w:rPr>
                <w:rFonts w:ascii="Arial" w:eastAsia="Calibri" w:hAnsi="Arial" w:cs="Arial"/>
                <w:sz w:val="24"/>
                <w:szCs w:val="24"/>
              </w:rPr>
              <w:t>Cllr</w:t>
            </w:r>
            <w:r w:rsidR="00486B55">
              <w:rPr>
                <w:rFonts w:ascii="Arial" w:eastAsia="Calibri" w:hAnsi="Arial" w:cs="Arial"/>
                <w:sz w:val="24"/>
                <w:szCs w:val="24"/>
              </w:rPr>
              <w:t xml:space="preserve"> </w:t>
            </w:r>
            <w:r w:rsidR="003D3FA6">
              <w:rPr>
                <w:rFonts w:ascii="Arial" w:eastAsia="Calibri" w:hAnsi="Arial" w:cs="Arial"/>
                <w:sz w:val="24"/>
                <w:szCs w:val="24"/>
              </w:rPr>
              <w:t>Russel</w:t>
            </w:r>
            <w:r w:rsidR="005651FD">
              <w:rPr>
                <w:rFonts w:ascii="Arial" w:eastAsia="Calibri" w:hAnsi="Arial" w:cs="Arial"/>
                <w:sz w:val="24"/>
                <w:szCs w:val="24"/>
              </w:rPr>
              <w:t>l</w:t>
            </w:r>
            <w:r w:rsidR="00486B55">
              <w:rPr>
                <w:rFonts w:ascii="Arial" w:eastAsia="Calibri" w:hAnsi="Arial" w:cs="Arial"/>
                <w:sz w:val="24"/>
                <w:szCs w:val="24"/>
              </w:rPr>
              <w:t xml:space="preserve"> </w:t>
            </w:r>
            <w:r w:rsidR="00085D6D">
              <w:rPr>
                <w:rFonts w:ascii="Arial" w:eastAsia="Calibri" w:hAnsi="Arial" w:cs="Arial"/>
                <w:sz w:val="24"/>
                <w:szCs w:val="24"/>
              </w:rPr>
              <w:t>could</w:t>
            </w:r>
            <w:r w:rsidR="00486B55">
              <w:rPr>
                <w:rFonts w:ascii="Arial" w:eastAsia="Calibri" w:hAnsi="Arial" w:cs="Arial"/>
                <w:sz w:val="24"/>
                <w:szCs w:val="24"/>
              </w:rPr>
              <w:t xml:space="preserve"> circulate his queries prior to</w:t>
            </w:r>
            <w:r w:rsidR="00D674DC">
              <w:rPr>
                <w:rFonts w:ascii="Arial" w:eastAsia="Calibri" w:hAnsi="Arial" w:cs="Arial"/>
                <w:sz w:val="24"/>
                <w:szCs w:val="24"/>
              </w:rPr>
              <w:t xml:space="preserve"> a F</w:t>
            </w:r>
            <w:r w:rsidR="005651FD">
              <w:rPr>
                <w:rFonts w:ascii="Arial" w:eastAsia="Calibri" w:hAnsi="Arial" w:cs="Arial"/>
                <w:sz w:val="24"/>
                <w:szCs w:val="24"/>
              </w:rPr>
              <w:t xml:space="preserve">inance </w:t>
            </w:r>
            <w:r w:rsidR="00D674DC">
              <w:rPr>
                <w:rFonts w:ascii="Arial" w:eastAsia="Calibri" w:hAnsi="Arial" w:cs="Arial"/>
                <w:sz w:val="24"/>
                <w:szCs w:val="24"/>
              </w:rPr>
              <w:t xml:space="preserve">Committee </w:t>
            </w:r>
            <w:r w:rsidR="00486B55">
              <w:rPr>
                <w:rFonts w:ascii="Arial" w:eastAsia="Calibri" w:hAnsi="Arial" w:cs="Arial"/>
                <w:sz w:val="24"/>
                <w:szCs w:val="24"/>
              </w:rPr>
              <w:t xml:space="preserve">meeting </w:t>
            </w:r>
            <w:r w:rsidR="00D674DC">
              <w:rPr>
                <w:rFonts w:ascii="Arial" w:eastAsia="Calibri" w:hAnsi="Arial" w:cs="Arial"/>
                <w:sz w:val="24"/>
                <w:szCs w:val="24"/>
              </w:rPr>
              <w:t>that was agree</w:t>
            </w:r>
            <w:r w:rsidR="00085D6D">
              <w:rPr>
                <w:rFonts w:ascii="Arial" w:eastAsia="Calibri" w:hAnsi="Arial" w:cs="Arial"/>
                <w:sz w:val="24"/>
                <w:szCs w:val="24"/>
              </w:rPr>
              <w:t>d</w:t>
            </w:r>
            <w:r w:rsidR="00D674DC">
              <w:rPr>
                <w:rFonts w:ascii="Arial" w:eastAsia="Calibri" w:hAnsi="Arial" w:cs="Arial"/>
                <w:sz w:val="24"/>
                <w:szCs w:val="24"/>
              </w:rPr>
              <w:t xml:space="preserve"> to be </w:t>
            </w:r>
            <w:r w:rsidR="005651FD">
              <w:rPr>
                <w:rFonts w:ascii="Arial" w:eastAsia="Calibri" w:hAnsi="Arial" w:cs="Arial"/>
                <w:sz w:val="24"/>
                <w:szCs w:val="24"/>
              </w:rPr>
              <w:t>scheduled for the 2</w:t>
            </w:r>
            <w:r w:rsidR="005651FD" w:rsidRPr="005651FD">
              <w:rPr>
                <w:rFonts w:ascii="Arial" w:eastAsia="Calibri" w:hAnsi="Arial" w:cs="Arial"/>
                <w:sz w:val="24"/>
                <w:szCs w:val="24"/>
                <w:vertAlign w:val="superscript"/>
              </w:rPr>
              <w:t>nd</w:t>
            </w:r>
            <w:r w:rsidR="005651FD">
              <w:rPr>
                <w:rFonts w:ascii="Arial" w:eastAsia="Calibri" w:hAnsi="Arial" w:cs="Arial"/>
                <w:sz w:val="24"/>
                <w:szCs w:val="24"/>
              </w:rPr>
              <w:t xml:space="preserve"> January 2024.</w:t>
            </w:r>
          </w:p>
        </w:tc>
      </w:tr>
      <w:tr w:rsidR="00B21B36" w:rsidRPr="00512A07" w14:paraId="27111E30" w14:textId="77777777" w:rsidTr="00B21B36">
        <w:tc>
          <w:tcPr>
            <w:tcW w:w="709" w:type="pct"/>
            <w:shd w:val="clear" w:color="auto" w:fill="auto"/>
          </w:tcPr>
          <w:p w14:paraId="524DD019"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E351FC9" w14:textId="61B4A27D"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approve the opening of a Parish Council bank account with HSB</w:t>
            </w:r>
            <w:r w:rsidR="00486B55">
              <w:rPr>
                <w:rFonts w:ascii="Arial" w:eastAsia="Calibri" w:hAnsi="Arial" w:cs="Arial"/>
                <w:b/>
                <w:bCs/>
                <w:sz w:val="24"/>
                <w:szCs w:val="24"/>
              </w:rPr>
              <w:t xml:space="preserve">C. </w:t>
            </w:r>
            <w:r w:rsidR="00D674DC" w:rsidRPr="00D674DC">
              <w:rPr>
                <w:rFonts w:ascii="Arial" w:eastAsia="Calibri" w:hAnsi="Arial" w:cs="Arial"/>
                <w:sz w:val="24"/>
                <w:szCs w:val="24"/>
              </w:rPr>
              <w:t xml:space="preserve">It was </w:t>
            </w:r>
            <w:r w:rsidR="00D674DC">
              <w:rPr>
                <w:rFonts w:ascii="Arial" w:eastAsia="Calibri" w:hAnsi="Arial" w:cs="Arial"/>
                <w:b/>
                <w:bCs/>
                <w:sz w:val="24"/>
                <w:szCs w:val="24"/>
              </w:rPr>
              <w:t xml:space="preserve">RESOLVED </w:t>
            </w:r>
            <w:r w:rsidR="00D674DC" w:rsidRPr="00D674DC">
              <w:rPr>
                <w:rFonts w:ascii="Arial" w:eastAsia="Calibri" w:hAnsi="Arial" w:cs="Arial"/>
                <w:sz w:val="24"/>
                <w:szCs w:val="24"/>
              </w:rPr>
              <w:t>to</w:t>
            </w:r>
            <w:r w:rsidR="00D674DC">
              <w:rPr>
                <w:rFonts w:ascii="Arial" w:eastAsia="Calibri" w:hAnsi="Arial" w:cs="Arial"/>
                <w:b/>
                <w:bCs/>
                <w:sz w:val="24"/>
                <w:szCs w:val="24"/>
              </w:rPr>
              <w:t xml:space="preserve"> AGREE </w:t>
            </w:r>
            <w:r w:rsidR="00D674DC" w:rsidRPr="00D674DC">
              <w:rPr>
                <w:rFonts w:ascii="Arial" w:eastAsia="Calibri" w:hAnsi="Arial" w:cs="Arial"/>
                <w:sz w:val="24"/>
                <w:szCs w:val="24"/>
              </w:rPr>
              <w:t xml:space="preserve">the opening of a bank account </w:t>
            </w:r>
            <w:r w:rsidR="00D674DC">
              <w:rPr>
                <w:rFonts w:ascii="Arial" w:eastAsia="Calibri" w:hAnsi="Arial" w:cs="Arial"/>
                <w:sz w:val="24"/>
                <w:szCs w:val="24"/>
              </w:rPr>
              <w:t>with HSBC.</w:t>
            </w:r>
          </w:p>
        </w:tc>
      </w:tr>
      <w:tr w:rsidR="00B21B36" w:rsidRPr="00512A07" w14:paraId="0409DFA4" w14:textId="77777777" w:rsidTr="00B21B36">
        <w:tc>
          <w:tcPr>
            <w:tcW w:w="709" w:type="pct"/>
            <w:shd w:val="clear" w:color="auto" w:fill="auto"/>
          </w:tcPr>
          <w:p w14:paraId="45F85AA6"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3BA7AE7" w14:textId="59C04D1B"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agree additional signatories for the Barclays bank account</w:t>
            </w:r>
            <w:r w:rsidR="00486B55">
              <w:rPr>
                <w:rFonts w:ascii="Arial" w:eastAsia="Calibri" w:hAnsi="Arial" w:cs="Arial"/>
                <w:b/>
                <w:bCs/>
                <w:sz w:val="24"/>
                <w:szCs w:val="24"/>
              </w:rPr>
              <w:t xml:space="preserve">. </w:t>
            </w:r>
            <w:r w:rsidR="00D674DC" w:rsidRPr="00D674DC">
              <w:rPr>
                <w:rFonts w:ascii="Arial" w:eastAsia="Calibri" w:hAnsi="Arial" w:cs="Arial"/>
                <w:sz w:val="24"/>
                <w:szCs w:val="24"/>
              </w:rPr>
              <w:t>It was</w:t>
            </w:r>
            <w:r w:rsidR="00D674DC">
              <w:rPr>
                <w:rFonts w:ascii="Arial" w:eastAsia="Calibri" w:hAnsi="Arial" w:cs="Arial"/>
                <w:b/>
                <w:bCs/>
                <w:sz w:val="24"/>
                <w:szCs w:val="24"/>
              </w:rPr>
              <w:t xml:space="preserve"> RESOLVED </w:t>
            </w:r>
            <w:r w:rsidR="00D674DC" w:rsidRPr="00D674DC">
              <w:rPr>
                <w:rFonts w:ascii="Arial" w:eastAsia="Calibri" w:hAnsi="Arial" w:cs="Arial"/>
                <w:sz w:val="24"/>
                <w:szCs w:val="24"/>
              </w:rPr>
              <w:t>to</w:t>
            </w:r>
            <w:r w:rsidR="00D674DC">
              <w:rPr>
                <w:rFonts w:ascii="Arial" w:eastAsia="Calibri" w:hAnsi="Arial" w:cs="Arial"/>
                <w:b/>
                <w:bCs/>
                <w:sz w:val="24"/>
                <w:szCs w:val="24"/>
              </w:rPr>
              <w:t xml:space="preserve"> AGREE </w:t>
            </w:r>
            <w:r w:rsidR="001A1F92" w:rsidRPr="001A1F92">
              <w:rPr>
                <w:rFonts w:ascii="Arial" w:eastAsia="Calibri" w:hAnsi="Arial" w:cs="Arial"/>
                <w:sz w:val="24"/>
                <w:szCs w:val="24"/>
              </w:rPr>
              <w:t>the signatories for the Barclays bank account be amended to</w:t>
            </w:r>
            <w:r w:rsidR="001A1F92">
              <w:rPr>
                <w:rFonts w:ascii="Arial" w:eastAsia="Calibri" w:hAnsi="Arial" w:cs="Arial"/>
                <w:sz w:val="24"/>
                <w:szCs w:val="24"/>
              </w:rPr>
              <w:t xml:space="preserve">, </w:t>
            </w:r>
            <w:r w:rsidR="00D674DC" w:rsidRPr="00D674DC">
              <w:rPr>
                <w:rFonts w:ascii="Arial" w:eastAsia="Calibri" w:hAnsi="Arial" w:cs="Arial"/>
                <w:sz w:val="24"/>
                <w:szCs w:val="24"/>
              </w:rPr>
              <w:t xml:space="preserve">Councillors </w:t>
            </w:r>
            <w:r w:rsidR="00486B55" w:rsidRPr="00D674DC">
              <w:rPr>
                <w:rFonts w:ascii="Arial" w:eastAsia="Calibri" w:hAnsi="Arial" w:cs="Arial"/>
                <w:sz w:val="24"/>
                <w:szCs w:val="24"/>
              </w:rPr>
              <w:t>B</w:t>
            </w:r>
            <w:r w:rsidR="00D674DC">
              <w:rPr>
                <w:rFonts w:ascii="Arial" w:eastAsia="Calibri" w:hAnsi="Arial" w:cs="Arial"/>
                <w:sz w:val="24"/>
                <w:szCs w:val="24"/>
              </w:rPr>
              <w:t>iggs</w:t>
            </w:r>
            <w:r w:rsidR="001A1F92">
              <w:rPr>
                <w:rFonts w:ascii="Arial" w:eastAsia="Calibri" w:hAnsi="Arial" w:cs="Arial"/>
                <w:sz w:val="24"/>
                <w:szCs w:val="24"/>
              </w:rPr>
              <w:t>,</w:t>
            </w:r>
            <w:r w:rsidR="00486B55" w:rsidRPr="00D674DC">
              <w:rPr>
                <w:rFonts w:ascii="Arial" w:eastAsia="Calibri" w:hAnsi="Arial" w:cs="Arial"/>
                <w:sz w:val="24"/>
                <w:szCs w:val="24"/>
              </w:rPr>
              <w:t xml:space="preserve"> </w:t>
            </w:r>
            <w:r w:rsidR="001A1F92">
              <w:rPr>
                <w:rFonts w:ascii="Arial" w:eastAsia="Calibri" w:hAnsi="Arial" w:cs="Arial"/>
                <w:sz w:val="24"/>
                <w:szCs w:val="24"/>
              </w:rPr>
              <w:t xml:space="preserve">Harding, </w:t>
            </w:r>
            <w:r w:rsidR="00486B55" w:rsidRPr="00D674DC">
              <w:rPr>
                <w:rFonts w:ascii="Arial" w:eastAsia="Calibri" w:hAnsi="Arial" w:cs="Arial"/>
                <w:sz w:val="24"/>
                <w:szCs w:val="24"/>
              </w:rPr>
              <w:t>S</w:t>
            </w:r>
            <w:r w:rsidR="001A1F92">
              <w:rPr>
                <w:rFonts w:ascii="Arial" w:eastAsia="Calibri" w:hAnsi="Arial" w:cs="Arial"/>
                <w:sz w:val="24"/>
                <w:szCs w:val="24"/>
              </w:rPr>
              <w:t>argent and</w:t>
            </w:r>
            <w:r w:rsidR="00486B55" w:rsidRPr="00D674DC">
              <w:rPr>
                <w:rFonts w:ascii="Arial" w:eastAsia="Calibri" w:hAnsi="Arial" w:cs="Arial"/>
                <w:sz w:val="24"/>
                <w:szCs w:val="24"/>
              </w:rPr>
              <w:t xml:space="preserve"> W</w:t>
            </w:r>
            <w:r w:rsidR="001A1F92">
              <w:rPr>
                <w:rFonts w:ascii="Arial" w:eastAsia="Calibri" w:hAnsi="Arial" w:cs="Arial"/>
                <w:sz w:val="24"/>
                <w:szCs w:val="24"/>
              </w:rPr>
              <w:t xml:space="preserve">adie </w:t>
            </w:r>
          </w:p>
        </w:tc>
      </w:tr>
      <w:tr w:rsidR="00B21B36" w:rsidRPr="00512A07" w14:paraId="13597443" w14:textId="77777777" w:rsidTr="00B21B36">
        <w:tc>
          <w:tcPr>
            <w:tcW w:w="709" w:type="pct"/>
            <w:shd w:val="clear" w:color="auto" w:fill="auto"/>
          </w:tcPr>
          <w:p w14:paraId="0C04C6B5"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E47CB92" w14:textId="638C5A7A"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agree expenditure for IT support requested by the Clerk</w:t>
            </w:r>
            <w:r w:rsidR="00486B55">
              <w:rPr>
                <w:rFonts w:ascii="Arial" w:eastAsia="Calibri" w:hAnsi="Arial" w:cs="Arial"/>
                <w:b/>
                <w:bCs/>
                <w:sz w:val="24"/>
                <w:szCs w:val="24"/>
              </w:rPr>
              <w:t xml:space="preserve">. </w:t>
            </w:r>
            <w:r w:rsidR="001A1F92" w:rsidRPr="001A1F92">
              <w:rPr>
                <w:rFonts w:ascii="Arial" w:eastAsia="Calibri" w:hAnsi="Arial" w:cs="Arial"/>
                <w:sz w:val="24"/>
                <w:szCs w:val="24"/>
              </w:rPr>
              <w:t>It was</w:t>
            </w:r>
            <w:r w:rsidR="001A1F92">
              <w:rPr>
                <w:rFonts w:ascii="Arial" w:eastAsia="Calibri" w:hAnsi="Arial" w:cs="Arial"/>
                <w:b/>
                <w:bCs/>
                <w:sz w:val="24"/>
                <w:szCs w:val="24"/>
              </w:rPr>
              <w:t xml:space="preserve"> RESOVED </w:t>
            </w:r>
            <w:r w:rsidR="001A1F92" w:rsidRPr="001A1F92">
              <w:rPr>
                <w:rFonts w:ascii="Arial" w:eastAsia="Calibri" w:hAnsi="Arial" w:cs="Arial"/>
                <w:sz w:val="24"/>
                <w:szCs w:val="24"/>
              </w:rPr>
              <w:t xml:space="preserve">to </w:t>
            </w:r>
            <w:r w:rsidR="001A1F92">
              <w:rPr>
                <w:rFonts w:ascii="Arial" w:eastAsia="Calibri" w:hAnsi="Arial" w:cs="Arial"/>
                <w:b/>
                <w:bCs/>
                <w:sz w:val="24"/>
                <w:szCs w:val="24"/>
              </w:rPr>
              <w:t xml:space="preserve">AGREE </w:t>
            </w:r>
            <w:r w:rsidR="001A1F92" w:rsidRPr="001A1F92">
              <w:rPr>
                <w:rFonts w:ascii="Arial" w:eastAsia="Calibri" w:hAnsi="Arial" w:cs="Arial"/>
                <w:sz w:val="24"/>
                <w:szCs w:val="24"/>
              </w:rPr>
              <w:t>the e</w:t>
            </w:r>
            <w:r w:rsidR="00486B55" w:rsidRPr="001A1F92">
              <w:rPr>
                <w:rFonts w:ascii="Arial" w:eastAsia="Calibri" w:hAnsi="Arial" w:cs="Arial"/>
                <w:sz w:val="24"/>
                <w:szCs w:val="24"/>
              </w:rPr>
              <w:t>xpenditure of £70</w:t>
            </w:r>
            <w:r w:rsidR="00486B55">
              <w:rPr>
                <w:rFonts w:ascii="Arial" w:eastAsia="Calibri" w:hAnsi="Arial" w:cs="Arial"/>
                <w:b/>
                <w:bCs/>
                <w:sz w:val="24"/>
                <w:szCs w:val="24"/>
              </w:rPr>
              <w:t xml:space="preserve"> </w:t>
            </w:r>
            <w:r w:rsidR="001A1F92" w:rsidRPr="001A1F92">
              <w:rPr>
                <w:rFonts w:ascii="Arial" w:eastAsia="Calibri" w:hAnsi="Arial" w:cs="Arial"/>
                <w:sz w:val="24"/>
                <w:szCs w:val="24"/>
              </w:rPr>
              <w:t xml:space="preserve">to </w:t>
            </w:r>
            <w:proofErr w:type="spellStart"/>
            <w:r w:rsidR="001A1F92" w:rsidRPr="001A1F92">
              <w:rPr>
                <w:rFonts w:ascii="Arial" w:eastAsia="Calibri" w:hAnsi="Arial" w:cs="Arial"/>
                <w:sz w:val="24"/>
                <w:szCs w:val="24"/>
              </w:rPr>
              <w:t>Matt’ll</w:t>
            </w:r>
            <w:proofErr w:type="spellEnd"/>
            <w:r w:rsidR="001A1F92" w:rsidRPr="001A1F92">
              <w:rPr>
                <w:rFonts w:ascii="Arial" w:eastAsia="Calibri" w:hAnsi="Arial" w:cs="Arial"/>
                <w:sz w:val="24"/>
                <w:szCs w:val="24"/>
              </w:rPr>
              <w:t xml:space="preserve"> Fix Computer Services.</w:t>
            </w:r>
          </w:p>
        </w:tc>
      </w:tr>
      <w:tr w:rsidR="00E1252E" w:rsidRPr="00512A07" w14:paraId="56FA3FF7" w14:textId="77777777" w:rsidTr="00B21B36">
        <w:trPr>
          <w:trHeight w:val="100"/>
        </w:trPr>
        <w:tc>
          <w:tcPr>
            <w:tcW w:w="709" w:type="pct"/>
            <w:shd w:val="clear" w:color="auto" w:fill="auto"/>
          </w:tcPr>
          <w:p w14:paraId="304DA507"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DC0C2B4" w14:textId="0FDCE563" w:rsidR="00905536" w:rsidRPr="00B21B36" w:rsidRDefault="00B21B36" w:rsidP="00B21B36">
            <w:pPr>
              <w:pStyle w:val="NoSpacing"/>
              <w:rPr>
                <w:rFonts w:ascii="Arial" w:hAnsi="Arial" w:cs="Arial"/>
                <w:b/>
                <w:bCs/>
                <w:sz w:val="24"/>
                <w:szCs w:val="24"/>
              </w:rPr>
            </w:pPr>
            <w:r w:rsidRPr="00B21B36">
              <w:rPr>
                <w:rFonts w:ascii="Arial" w:hAnsi="Arial" w:cs="Arial"/>
                <w:b/>
                <w:bCs/>
                <w:sz w:val="24"/>
                <w:szCs w:val="24"/>
              </w:rPr>
              <w:t>Expenditure in line with 4.1 of the Financial Regulations</w:t>
            </w:r>
            <w:r w:rsidR="00690E38">
              <w:rPr>
                <w:rFonts w:ascii="Arial" w:hAnsi="Arial" w:cs="Arial"/>
                <w:b/>
                <w:bCs/>
                <w:sz w:val="24"/>
                <w:szCs w:val="24"/>
              </w:rPr>
              <w:t xml:space="preserve">. </w:t>
            </w:r>
            <w:r w:rsidR="00690E38" w:rsidRPr="00690E38">
              <w:rPr>
                <w:rFonts w:ascii="Arial" w:hAnsi="Arial" w:cs="Arial"/>
                <w:sz w:val="24"/>
                <w:szCs w:val="24"/>
              </w:rPr>
              <w:t>No Expenditure</w:t>
            </w:r>
          </w:p>
        </w:tc>
      </w:tr>
      <w:tr w:rsidR="00C17BE6" w:rsidRPr="00512A07" w14:paraId="25348A77" w14:textId="77777777" w:rsidTr="00B21B36">
        <w:trPr>
          <w:trHeight w:val="100"/>
        </w:trPr>
        <w:tc>
          <w:tcPr>
            <w:tcW w:w="709" w:type="pct"/>
            <w:shd w:val="clear" w:color="auto" w:fill="auto"/>
          </w:tcPr>
          <w:p w14:paraId="6D52C3AC" w14:textId="77777777" w:rsidR="00C17BE6" w:rsidRPr="00512A07" w:rsidRDefault="00C17BE6" w:rsidP="00C17BE6">
            <w:pPr>
              <w:autoSpaceDE w:val="0"/>
              <w:autoSpaceDN w:val="0"/>
              <w:spacing w:after="0" w:line="240" w:lineRule="auto"/>
              <w:ind w:left="180"/>
              <w:rPr>
                <w:rFonts w:ascii="Arial" w:eastAsia="Times New Roman" w:hAnsi="Arial" w:cs="Arial"/>
                <w:b/>
                <w:bCs/>
                <w:sz w:val="24"/>
                <w:szCs w:val="24"/>
              </w:rPr>
            </w:pPr>
          </w:p>
        </w:tc>
        <w:tc>
          <w:tcPr>
            <w:tcW w:w="4291" w:type="pct"/>
            <w:shd w:val="clear" w:color="auto" w:fill="auto"/>
          </w:tcPr>
          <w:p w14:paraId="1B29948C" w14:textId="77777777" w:rsidR="00C17BE6" w:rsidRPr="00B21B36" w:rsidRDefault="00C17BE6" w:rsidP="00B21B36">
            <w:pPr>
              <w:pStyle w:val="NoSpacing"/>
              <w:rPr>
                <w:rFonts w:ascii="Arial" w:hAnsi="Arial" w:cs="Arial"/>
                <w:b/>
                <w:bCs/>
                <w:sz w:val="24"/>
                <w:szCs w:val="24"/>
              </w:rPr>
            </w:pPr>
          </w:p>
        </w:tc>
      </w:tr>
      <w:tr w:rsidR="00C17BE6" w:rsidRPr="00512A07" w14:paraId="5E3E6855" w14:textId="77777777" w:rsidTr="00B21B36">
        <w:trPr>
          <w:trHeight w:val="100"/>
        </w:trPr>
        <w:tc>
          <w:tcPr>
            <w:tcW w:w="709" w:type="pct"/>
            <w:shd w:val="clear" w:color="auto" w:fill="auto"/>
          </w:tcPr>
          <w:p w14:paraId="746588A5" w14:textId="77777777" w:rsidR="00C17BE6" w:rsidRPr="00512A07" w:rsidRDefault="00C17BE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C0F9E0" w14:textId="0CF8760B" w:rsidR="00C17BE6" w:rsidRPr="001A1F92" w:rsidRDefault="00C17BE6" w:rsidP="00B21B36">
            <w:pPr>
              <w:pStyle w:val="NoSpacing"/>
              <w:rPr>
                <w:rFonts w:ascii="Arial" w:hAnsi="Arial" w:cs="Arial"/>
                <w:sz w:val="24"/>
                <w:szCs w:val="24"/>
              </w:rPr>
            </w:pPr>
            <w:r w:rsidRPr="00C17BE6">
              <w:rPr>
                <w:rFonts w:ascii="Arial" w:hAnsi="Arial" w:cs="Arial"/>
                <w:b/>
                <w:bCs/>
                <w:sz w:val="24"/>
                <w:szCs w:val="24"/>
              </w:rPr>
              <w:t xml:space="preserve">To consider a quote to legally assess Deeds received from </w:t>
            </w:r>
            <w:proofErr w:type="spellStart"/>
            <w:r w:rsidRPr="00C17BE6">
              <w:rPr>
                <w:rFonts w:ascii="Arial" w:hAnsi="Arial" w:cs="Arial"/>
                <w:b/>
                <w:bCs/>
                <w:sz w:val="24"/>
                <w:szCs w:val="24"/>
              </w:rPr>
              <w:t>Greymoor</w:t>
            </w:r>
            <w:proofErr w:type="spellEnd"/>
            <w:r w:rsidRPr="00C17BE6">
              <w:rPr>
                <w:rFonts w:ascii="Arial" w:hAnsi="Arial" w:cs="Arial"/>
                <w:b/>
                <w:bCs/>
                <w:sz w:val="24"/>
                <w:szCs w:val="24"/>
              </w:rPr>
              <w:t xml:space="preserve"> Homes Ltd in relation to the Sewer Diversion at the Paddock Development.</w:t>
            </w:r>
            <w:r w:rsidR="00486B55">
              <w:rPr>
                <w:rFonts w:ascii="Arial" w:hAnsi="Arial" w:cs="Arial"/>
                <w:b/>
                <w:bCs/>
                <w:sz w:val="24"/>
                <w:szCs w:val="24"/>
              </w:rPr>
              <w:t xml:space="preserve"> – </w:t>
            </w:r>
            <w:r w:rsidR="001A1F92">
              <w:rPr>
                <w:rFonts w:ascii="Arial" w:hAnsi="Arial" w:cs="Arial"/>
                <w:sz w:val="24"/>
                <w:szCs w:val="24"/>
              </w:rPr>
              <w:t xml:space="preserve">It was </w:t>
            </w:r>
            <w:r w:rsidR="001A1F92">
              <w:rPr>
                <w:rFonts w:ascii="Arial" w:hAnsi="Arial" w:cs="Arial"/>
                <w:b/>
                <w:bCs/>
                <w:sz w:val="24"/>
                <w:szCs w:val="24"/>
              </w:rPr>
              <w:t xml:space="preserve">RESOLVED </w:t>
            </w:r>
            <w:r w:rsidR="001A1F92">
              <w:rPr>
                <w:rFonts w:ascii="Arial" w:hAnsi="Arial" w:cs="Arial"/>
                <w:sz w:val="24"/>
                <w:szCs w:val="24"/>
              </w:rPr>
              <w:t xml:space="preserve">to </w:t>
            </w:r>
            <w:r w:rsidR="001A1F92">
              <w:rPr>
                <w:rFonts w:ascii="Arial" w:hAnsi="Arial" w:cs="Arial"/>
                <w:b/>
                <w:bCs/>
                <w:sz w:val="24"/>
                <w:szCs w:val="24"/>
              </w:rPr>
              <w:t xml:space="preserve">AGREE </w:t>
            </w:r>
            <w:r w:rsidR="001A1F92" w:rsidRPr="001A1F92">
              <w:rPr>
                <w:rFonts w:ascii="Arial" w:hAnsi="Arial" w:cs="Arial"/>
                <w:sz w:val="24"/>
                <w:szCs w:val="24"/>
              </w:rPr>
              <w:t xml:space="preserve">the expenditure of £300 </w:t>
            </w:r>
            <w:r w:rsidR="001A1F92">
              <w:rPr>
                <w:rFonts w:ascii="Arial" w:hAnsi="Arial" w:cs="Arial"/>
                <w:sz w:val="24"/>
                <w:szCs w:val="24"/>
              </w:rPr>
              <w:t>to Hallett &amp;Co. C</w:t>
            </w:r>
            <w:r w:rsidR="001A1F92" w:rsidRPr="001A1F92">
              <w:rPr>
                <w:rFonts w:ascii="Arial" w:hAnsi="Arial" w:cs="Arial"/>
                <w:sz w:val="24"/>
                <w:szCs w:val="24"/>
              </w:rPr>
              <w:t xml:space="preserve">osts </w:t>
            </w:r>
            <w:r w:rsidR="00486B55" w:rsidRPr="001A1F92">
              <w:rPr>
                <w:rFonts w:ascii="Arial" w:hAnsi="Arial" w:cs="Arial"/>
                <w:sz w:val="24"/>
                <w:szCs w:val="24"/>
              </w:rPr>
              <w:t>to be paid for by the developer</w:t>
            </w:r>
            <w:r w:rsidR="001A1F92" w:rsidRPr="001A1F92">
              <w:rPr>
                <w:rFonts w:ascii="Arial" w:hAnsi="Arial" w:cs="Arial"/>
                <w:sz w:val="24"/>
                <w:szCs w:val="24"/>
              </w:rPr>
              <w:t>.</w:t>
            </w:r>
          </w:p>
          <w:p w14:paraId="763805AB" w14:textId="62F3B14E" w:rsidR="00C17BE6" w:rsidRPr="00B21B36" w:rsidRDefault="00C17BE6" w:rsidP="00B21B36">
            <w:pPr>
              <w:pStyle w:val="NoSpacing"/>
              <w:rPr>
                <w:rFonts w:ascii="Arial" w:hAnsi="Arial" w:cs="Arial"/>
                <w:b/>
                <w:bCs/>
                <w:sz w:val="24"/>
                <w:szCs w:val="24"/>
              </w:rPr>
            </w:pPr>
          </w:p>
        </w:tc>
      </w:tr>
      <w:tr w:rsidR="00905536" w:rsidRPr="00512A07" w14:paraId="13D63E1A" w14:textId="77777777" w:rsidTr="00B21B36">
        <w:trPr>
          <w:trHeight w:val="100"/>
        </w:trPr>
        <w:tc>
          <w:tcPr>
            <w:tcW w:w="709" w:type="pct"/>
            <w:shd w:val="clear" w:color="auto" w:fill="auto"/>
          </w:tcPr>
          <w:p w14:paraId="2DF6F023" w14:textId="77777777" w:rsidR="00905536" w:rsidRPr="00512A07" w:rsidRDefault="00905536" w:rsidP="00905536">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p w14:paraId="228EDE7A" w14:textId="77777777" w:rsidR="00905536" w:rsidRPr="00905536" w:rsidRDefault="00905536" w:rsidP="00C05664">
            <w:pPr>
              <w:pStyle w:val="NoSpacing"/>
              <w:rPr>
                <w:rFonts w:ascii="Arial" w:hAnsi="Arial" w:cs="Arial"/>
                <w:b/>
                <w:bCs/>
                <w:sz w:val="24"/>
                <w:szCs w:val="24"/>
              </w:rPr>
            </w:pPr>
            <w:r w:rsidRPr="00905536">
              <w:rPr>
                <w:rFonts w:ascii="Arial" w:hAnsi="Arial" w:cs="Arial"/>
                <w:b/>
                <w:bCs/>
                <w:sz w:val="24"/>
                <w:szCs w:val="24"/>
              </w:rPr>
              <w:t>Governance</w:t>
            </w:r>
          </w:p>
          <w:p w14:paraId="756737D8" w14:textId="0C32FB11" w:rsidR="00905536" w:rsidRPr="00C2388B" w:rsidRDefault="00905536" w:rsidP="00C05664">
            <w:pPr>
              <w:pStyle w:val="NoSpacing"/>
              <w:rPr>
                <w:rFonts w:ascii="Arial" w:hAnsi="Arial" w:cs="Arial"/>
                <w:sz w:val="24"/>
                <w:szCs w:val="24"/>
              </w:rPr>
            </w:pPr>
          </w:p>
        </w:tc>
      </w:tr>
      <w:tr w:rsidR="00905536" w:rsidRPr="00512A07" w14:paraId="30FC7B48" w14:textId="77777777" w:rsidTr="00B21B36">
        <w:trPr>
          <w:trHeight w:val="100"/>
        </w:trPr>
        <w:tc>
          <w:tcPr>
            <w:tcW w:w="709" w:type="pct"/>
            <w:shd w:val="clear" w:color="auto" w:fill="auto"/>
          </w:tcPr>
          <w:p w14:paraId="22FF69B1" w14:textId="77777777" w:rsidR="00905536" w:rsidRPr="00512A07" w:rsidRDefault="009055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3B8679D4" w14:textId="67E76763" w:rsidR="00486B55" w:rsidRPr="001A1F92" w:rsidRDefault="00C17BE6" w:rsidP="00690E38">
            <w:pPr>
              <w:pStyle w:val="NoSpacing"/>
              <w:rPr>
                <w:rFonts w:ascii="Arial" w:hAnsi="Arial" w:cs="Arial"/>
                <w:sz w:val="24"/>
                <w:szCs w:val="24"/>
                <w:vertAlign w:val="superscript"/>
              </w:rPr>
            </w:pPr>
            <w:r w:rsidRPr="00C17BE6">
              <w:rPr>
                <w:rFonts w:ascii="Arial" w:hAnsi="Arial" w:cs="Arial"/>
                <w:b/>
                <w:bCs/>
                <w:sz w:val="24"/>
                <w:szCs w:val="24"/>
              </w:rPr>
              <w:t>To agree the meeting dates for next year.</w:t>
            </w:r>
            <w:r w:rsidR="00690E38">
              <w:t xml:space="preserve"> </w:t>
            </w:r>
            <w:r w:rsidR="00690E38">
              <w:rPr>
                <w:rFonts w:ascii="Arial" w:hAnsi="Arial" w:cs="Arial"/>
                <w:sz w:val="24"/>
                <w:szCs w:val="24"/>
              </w:rPr>
              <w:t xml:space="preserve">The following date were </w:t>
            </w:r>
            <w:r w:rsidR="00690E38" w:rsidRPr="001A1F92">
              <w:rPr>
                <w:rFonts w:ascii="Arial" w:hAnsi="Arial" w:cs="Arial"/>
                <w:b/>
                <w:bCs/>
                <w:sz w:val="24"/>
                <w:szCs w:val="24"/>
              </w:rPr>
              <w:t>AGREED</w:t>
            </w:r>
            <w:r w:rsidR="00690E38">
              <w:rPr>
                <w:rFonts w:ascii="Arial" w:hAnsi="Arial" w:cs="Arial"/>
                <w:sz w:val="24"/>
                <w:szCs w:val="24"/>
              </w:rPr>
              <w:t xml:space="preserve"> in principle subject to any unforeseen circumstances </w:t>
            </w:r>
            <w:r w:rsidR="00690E38" w:rsidRPr="00690E38">
              <w:rPr>
                <w:rFonts w:ascii="Arial" w:hAnsi="Arial" w:cs="Arial"/>
                <w:sz w:val="24"/>
                <w:szCs w:val="24"/>
              </w:rPr>
              <w:t>Jan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Feb 8</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March 7</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April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May 9</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June 13</w:t>
            </w:r>
            <w:r w:rsidR="00690E38" w:rsidRPr="00690E38">
              <w:rPr>
                <w:rFonts w:ascii="Arial" w:hAnsi="Arial" w:cs="Arial"/>
                <w:sz w:val="24"/>
                <w:szCs w:val="24"/>
                <w:vertAlign w:val="superscript"/>
              </w:rPr>
              <w:t>th</w:t>
            </w:r>
            <w:r w:rsidR="00690E38">
              <w:rPr>
                <w:rFonts w:ascii="Arial" w:hAnsi="Arial" w:cs="Arial"/>
                <w:sz w:val="24"/>
                <w:szCs w:val="24"/>
              </w:rPr>
              <w:t>, J</w:t>
            </w:r>
            <w:r w:rsidR="00690E38" w:rsidRPr="00690E38">
              <w:rPr>
                <w:rFonts w:ascii="Arial" w:hAnsi="Arial" w:cs="Arial"/>
                <w:sz w:val="24"/>
                <w:szCs w:val="24"/>
              </w:rPr>
              <w:t>uly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Sept 1</w:t>
            </w:r>
            <w:r w:rsidR="00690E38">
              <w:rPr>
                <w:rFonts w:ascii="Arial" w:hAnsi="Arial" w:cs="Arial"/>
                <w:sz w:val="24"/>
                <w:szCs w:val="24"/>
              </w:rPr>
              <w:t>2</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Oct 10</w:t>
            </w:r>
            <w:r w:rsidR="00690E38" w:rsidRPr="00690E38">
              <w:rPr>
                <w:rFonts w:ascii="Arial" w:hAnsi="Arial" w:cs="Arial"/>
                <w:sz w:val="24"/>
                <w:szCs w:val="24"/>
                <w:vertAlign w:val="superscript"/>
              </w:rPr>
              <w:t>th</w:t>
            </w:r>
            <w:r w:rsidR="00690E38">
              <w:rPr>
                <w:rFonts w:ascii="Arial" w:hAnsi="Arial" w:cs="Arial"/>
                <w:sz w:val="24"/>
                <w:szCs w:val="24"/>
                <w:vertAlign w:val="superscript"/>
              </w:rPr>
              <w:t xml:space="preserve"> </w:t>
            </w:r>
            <w:r w:rsidR="00690E38">
              <w:rPr>
                <w:rFonts w:ascii="Arial" w:hAnsi="Arial" w:cs="Arial"/>
                <w:sz w:val="24"/>
                <w:szCs w:val="24"/>
              </w:rPr>
              <w:t xml:space="preserve">, </w:t>
            </w:r>
            <w:r w:rsidR="00690E38" w:rsidRPr="00690E38">
              <w:rPr>
                <w:rFonts w:ascii="Arial" w:hAnsi="Arial" w:cs="Arial"/>
                <w:sz w:val="24"/>
                <w:szCs w:val="24"/>
              </w:rPr>
              <w:t>Nov 14</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Dec 12</w:t>
            </w:r>
            <w:r w:rsidR="00690E38" w:rsidRPr="00690E38">
              <w:rPr>
                <w:rFonts w:ascii="Arial" w:hAnsi="Arial" w:cs="Arial"/>
                <w:sz w:val="24"/>
                <w:szCs w:val="24"/>
                <w:vertAlign w:val="superscript"/>
              </w:rPr>
              <w:t>th</w:t>
            </w:r>
            <w:r w:rsidR="00486B55">
              <w:rPr>
                <w:rFonts w:ascii="Arial" w:hAnsi="Arial" w:cs="Arial"/>
                <w:sz w:val="24"/>
                <w:szCs w:val="24"/>
                <w:vertAlign w:val="superscript"/>
              </w:rPr>
              <w:t xml:space="preserve">  </w:t>
            </w:r>
          </w:p>
        </w:tc>
      </w:tr>
      <w:tr w:rsidR="00B32813" w:rsidRPr="00512A07" w14:paraId="3C0C9D98" w14:textId="77777777" w:rsidTr="00B21B36">
        <w:tc>
          <w:tcPr>
            <w:tcW w:w="709" w:type="pct"/>
            <w:shd w:val="clear" w:color="auto" w:fill="auto"/>
          </w:tcPr>
          <w:p w14:paraId="70EF0E7C" w14:textId="77777777" w:rsidR="00B32813" w:rsidRPr="00512A07" w:rsidRDefault="00B328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E0B8C28" w14:textId="056D3BE4" w:rsidR="00E26C52" w:rsidRPr="005428EB" w:rsidRDefault="00C17BE6" w:rsidP="00C05664">
            <w:pPr>
              <w:spacing w:after="0" w:line="240" w:lineRule="auto"/>
              <w:jc w:val="both"/>
              <w:rPr>
                <w:rFonts w:ascii="Arial" w:eastAsia="Calibri" w:hAnsi="Arial" w:cs="Arial"/>
                <w:sz w:val="24"/>
                <w:szCs w:val="24"/>
              </w:rPr>
            </w:pPr>
            <w:r w:rsidRPr="00C17BE6">
              <w:rPr>
                <w:rFonts w:ascii="Arial" w:eastAsia="Calibri" w:hAnsi="Arial" w:cs="Arial"/>
                <w:b/>
                <w:bCs/>
                <w:sz w:val="24"/>
                <w:szCs w:val="24"/>
              </w:rPr>
              <w:t>To consider forming an independent staffing committee</w:t>
            </w:r>
            <w:r w:rsidR="001A1F92">
              <w:rPr>
                <w:rFonts w:ascii="Arial" w:eastAsia="Calibri" w:hAnsi="Arial" w:cs="Arial"/>
                <w:b/>
                <w:bCs/>
                <w:sz w:val="24"/>
                <w:szCs w:val="24"/>
              </w:rPr>
              <w:t xml:space="preserve"> </w:t>
            </w:r>
            <w:r w:rsidR="005428EB">
              <w:rPr>
                <w:rFonts w:ascii="Arial" w:eastAsia="Calibri" w:hAnsi="Arial" w:cs="Arial"/>
                <w:b/>
                <w:bCs/>
                <w:sz w:val="24"/>
                <w:szCs w:val="24"/>
              </w:rPr>
              <w:t>–</w:t>
            </w:r>
            <w:r w:rsidR="001A1F92">
              <w:rPr>
                <w:rFonts w:ascii="Arial" w:eastAsia="Calibri" w:hAnsi="Arial" w:cs="Arial"/>
                <w:b/>
                <w:bCs/>
                <w:sz w:val="24"/>
                <w:szCs w:val="24"/>
              </w:rPr>
              <w:t xml:space="preserve"> </w:t>
            </w:r>
            <w:r w:rsidR="005428EB">
              <w:rPr>
                <w:rFonts w:ascii="Arial" w:eastAsia="Calibri" w:hAnsi="Arial" w:cs="Arial"/>
                <w:sz w:val="24"/>
                <w:szCs w:val="24"/>
              </w:rPr>
              <w:t xml:space="preserve">The Chairman explained that this Staffing Committee would be made up of Councillors that were not already members of the HR Committee. The Independent Staffing Committee was </w:t>
            </w:r>
            <w:r w:rsidR="005428EB" w:rsidRPr="005428EB">
              <w:rPr>
                <w:rFonts w:ascii="Arial" w:eastAsia="Calibri" w:hAnsi="Arial" w:cs="Arial"/>
                <w:b/>
                <w:bCs/>
                <w:sz w:val="24"/>
                <w:szCs w:val="24"/>
              </w:rPr>
              <w:t>AGREED</w:t>
            </w:r>
            <w:r w:rsidR="005428EB">
              <w:rPr>
                <w:rFonts w:ascii="Arial" w:eastAsia="Calibri" w:hAnsi="Arial" w:cs="Arial"/>
                <w:sz w:val="24"/>
                <w:szCs w:val="24"/>
              </w:rPr>
              <w:t xml:space="preserve"> in principle and that the members would be Cllrs Biggs, Russell, Luckett and Fenton.</w:t>
            </w:r>
          </w:p>
        </w:tc>
      </w:tr>
      <w:tr w:rsidR="00C17BE6" w:rsidRPr="00512A07" w14:paraId="3B9DB4D3" w14:textId="77777777" w:rsidTr="00B21B36">
        <w:tc>
          <w:tcPr>
            <w:tcW w:w="709" w:type="pct"/>
            <w:shd w:val="clear" w:color="auto" w:fill="auto"/>
          </w:tcPr>
          <w:p w14:paraId="0195860E" w14:textId="77777777" w:rsidR="00C17BE6" w:rsidRPr="00512A07" w:rsidRDefault="00C17BE6" w:rsidP="00C17BE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604469DA" w14:textId="77777777" w:rsidR="00C17BE6" w:rsidRPr="00C17BE6" w:rsidRDefault="00C17BE6" w:rsidP="00C05664">
            <w:pPr>
              <w:spacing w:after="0" w:line="240" w:lineRule="auto"/>
              <w:jc w:val="both"/>
              <w:rPr>
                <w:rFonts w:ascii="Arial" w:eastAsia="Calibri" w:hAnsi="Arial" w:cs="Arial"/>
                <w:b/>
                <w:bCs/>
                <w:sz w:val="24"/>
                <w:szCs w:val="24"/>
              </w:rPr>
            </w:pPr>
          </w:p>
        </w:tc>
      </w:tr>
      <w:tr w:rsidR="00E1252E" w:rsidRPr="00512A07" w14:paraId="237D9276" w14:textId="77777777" w:rsidTr="00B21B36">
        <w:tc>
          <w:tcPr>
            <w:tcW w:w="709" w:type="pct"/>
            <w:shd w:val="clear" w:color="auto" w:fill="auto"/>
          </w:tcPr>
          <w:p w14:paraId="247F07B9" w14:textId="77777777" w:rsidR="00E1252E" w:rsidRPr="00512A07" w:rsidRDefault="00E1252E" w:rsidP="00C05664">
            <w:pPr>
              <w:autoSpaceDE w:val="0"/>
              <w:autoSpaceDN w:val="0"/>
              <w:spacing w:after="0" w:line="240" w:lineRule="auto"/>
              <w:ind w:left="284"/>
              <w:rPr>
                <w:rFonts w:ascii="Arial" w:eastAsia="Times New Roman" w:hAnsi="Arial" w:cs="Arial"/>
                <w:b/>
                <w:bCs/>
                <w:sz w:val="24"/>
                <w:szCs w:val="24"/>
              </w:rPr>
            </w:pPr>
          </w:p>
        </w:tc>
        <w:tc>
          <w:tcPr>
            <w:tcW w:w="4291" w:type="pct"/>
            <w:shd w:val="clear" w:color="auto" w:fill="auto"/>
          </w:tcPr>
          <w:p w14:paraId="38580326" w14:textId="22FA75A0" w:rsidR="00E1252E" w:rsidRPr="00E1252E" w:rsidRDefault="00E1252E" w:rsidP="00C05664">
            <w:pPr>
              <w:spacing w:after="0" w:line="240" w:lineRule="auto"/>
              <w:jc w:val="both"/>
              <w:rPr>
                <w:rFonts w:ascii="Arial" w:eastAsia="Calibri" w:hAnsi="Arial" w:cs="Arial"/>
                <w:b/>
                <w:bCs/>
                <w:sz w:val="24"/>
                <w:szCs w:val="24"/>
              </w:rPr>
            </w:pPr>
            <w:r w:rsidRPr="00E1252E">
              <w:rPr>
                <w:rFonts w:ascii="Arial" w:eastAsia="Calibri" w:hAnsi="Arial" w:cs="Arial"/>
                <w:b/>
                <w:bCs/>
                <w:sz w:val="24"/>
                <w:szCs w:val="24"/>
              </w:rPr>
              <w:t>Outside Spaces</w:t>
            </w:r>
          </w:p>
        </w:tc>
      </w:tr>
      <w:tr w:rsidR="00E1252E" w:rsidRPr="00512A07" w14:paraId="31973999" w14:textId="77777777" w:rsidTr="00B21B36">
        <w:tc>
          <w:tcPr>
            <w:tcW w:w="709" w:type="pct"/>
            <w:shd w:val="clear" w:color="auto" w:fill="auto"/>
          </w:tcPr>
          <w:p w14:paraId="4CFA894D"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2722F8E" w14:textId="107FE8FF" w:rsidR="00D04AC7" w:rsidRPr="00653CB5" w:rsidRDefault="002C5573" w:rsidP="00C05664">
            <w:pPr>
              <w:spacing w:after="0" w:line="240" w:lineRule="auto"/>
              <w:jc w:val="both"/>
              <w:rPr>
                <w:rFonts w:ascii="Arial" w:eastAsia="Calibri" w:hAnsi="Arial" w:cs="Arial"/>
                <w:sz w:val="24"/>
                <w:szCs w:val="24"/>
              </w:rPr>
            </w:pPr>
            <w:r w:rsidRPr="002C5573">
              <w:rPr>
                <w:rFonts w:ascii="Arial" w:eastAsia="Calibri" w:hAnsi="Arial" w:cs="Arial"/>
                <w:b/>
                <w:bCs/>
                <w:sz w:val="24"/>
                <w:szCs w:val="24"/>
              </w:rPr>
              <w:t xml:space="preserve">To consider the quote received for work required at the Allotments, Village Green and </w:t>
            </w:r>
            <w:proofErr w:type="spellStart"/>
            <w:r w:rsidRPr="002C5573">
              <w:rPr>
                <w:rFonts w:ascii="Arial" w:eastAsia="Calibri" w:hAnsi="Arial" w:cs="Arial"/>
                <w:b/>
                <w:bCs/>
                <w:sz w:val="24"/>
                <w:szCs w:val="24"/>
              </w:rPr>
              <w:t>Goddens</w:t>
            </w:r>
            <w:proofErr w:type="spellEnd"/>
            <w:r w:rsidRPr="002C5573">
              <w:rPr>
                <w:rFonts w:ascii="Arial" w:eastAsia="Calibri" w:hAnsi="Arial" w:cs="Arial"/>
                <w:b/>
                <w:bCs/>
                <w:sz w:val="24"/>
                <w:szCs w:val="24"/>
              </w:rPr>
              <w:t xml:space="preserve"> Gill.</w:t>
            </w:r>
            <w:r w:rsidR="00653CB5">
              <w:rPr>
                <w:rFonts w:ascii="Arial" w:eastAsia="Calibri" w:hAnsi="Arial" w:cs="Arial"/>
                <w:b/>
                <w:bCs/>
                <w:sz w:val="24"/>
                <w:szCs w:val="24"/>
              </w:rPr>
              <w:t xml:space="preserve"> </w:t>
            </w:r>
            <w:r w:rsidR="005428EB" w:rsidRPr="005428EB">
              <w:rPr>
                <w:rFonts w:ascii="Arial" w:eastAsia="Calibri" w:hAnsi="Arial" w:cs="Arial"/>
                <w:sz w:val="24"/>
                <w:szCs w:val="24"/>
              </w:rPr>
              <w:t>It was</w:t>
            </w:r>
            <w:r w:rsidR="005428EB">
              <w:rPr>
                <w:rFonts w:ascii="Arial" w:eastAsia="Calibri" w:hAnsi="Arial" w:cs="Arial"/>
                <w:b/>
                <w:bCs/>
                <w:sz w:val="24"/>
                <w:szCs w:val="24"/>
              </w:rPr>
              <w:t xml:space="preserve"> RESOLVED </w:t>
            </w:r>
            <w:r w:rsidR="005428EB" w:rsidRPr="005428EB">
              <w:rPr>
                <w:rFonts w:ascii="Arial" w:eastAsia="Calibri" w:hAnsi="Arial" w:cs="Arial"/>
                <w:sz w:val="24"/>
                <w:szCs w:val="24"/>
              </w:rPr>
              <w:t>to</w:t>
            </w:r>
            <w:r w:rsidR="005428EB">
              <w:rPr>
                <w:rFonts w:ascii="Arial" w:eastAsia="Calibri" w:hAnsi="Arial" w:cs="Arial"/>
                <w:b/>
                <w:bCs/>
                <w:sz w:val="24"/>
                <w:szCs w:val="24"/>
              </w:rPr>
              <w:t xml:space="preserve"> AGREE </w:t>
            </w:r>
            <w:r w:rsidR="005428EB" w:rsidRPr="005428EB">
              <w:rPr>
                <w:rFonts w:ascii="Arial" w:eastAsia="Calibri" w:hAnsi="Arial" w:cs="Arial"/>
                <w:sz w:val="24"/>
                <w:szCs w:val="24"/>
              </w:rPr>
              <w:t>t</w:t>
            </w:r>
            <w:r w:rsidR="00653CB5" w:rsidRPr="00653CB5">
              <w:rPr>
                <w:rFonts w:ascii="Arial" w:eastAsia="Calibri" w:hAnsi="Arial" w:cs="Arial"/>
                <w:sz w:val="24"/>
                <w:szCs w:val="24"/>
              </w:rPr>
              <w:t>he quote</w:t>
            </w:r>
            <w:r w:rsidR="00653CB5">
              <w:rPr>
                <w:rFonts w:ascii="Arial" w:eastAsia="Calibri" w:hAnsi="Arial" w:cs="Arial"/>
                <w:b/>
                <w:bCs/>
                <w:sz w:val="24"/>
                <w:szCs w:val="24"/>
              </w:rPr>
              <w:t xml:space="preserve"> </w:t>
            </w:r>
            <w:r w:rsidR="00653CB5">
              <w:rPr>
                <w:rFonts w:ascii="Arial" w:eastAsia="Calibri" w:hAnsi="Arial" w:cs="Arial"/>
                <w:sz w:val="24"/>
                <w:szCs w:val="24"/>
              </w:rPr>
              <w:t>from DS Chestnut for £</w:t>
            </w:r>
            <w:r w:rsidR="005428EB">
              <w:rPr>
                <w:rFonts w:ascii="Arial" w:eastAsia="Calibri" w:hAnsi="Arial" w:cs="Arial"/>
                <w:sz w:val="24"/>
                <w:szCs w:val="24"/>
              </w:rPr>
              <w:t>2440.</w:t>
            </w:r>
          </w:p>
        </w:tc>
      </w:tr>
      <w:tr w:rsidR="00B32813" w:rsidRPr="00512A07" w14:paraId="1E6983FC" w14:textId="77777777" w:rsidTr="00B21B36">
        <w:tc>
          <w:tcPr>
            <w:tcW w:w="709" w:type="pct"/>
            <w:shd w:val="clear" w:color="auto" w:fill="auto"/>
          </w:tcPr>
          <w:p w14:paraId="63D6C8E3" w14:textId="77777777" w:rsidR="00B32813" w:rsidRPr="00512A07" w:rsidRDefault="00B328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1E58D46" w14:textId="724A6AAC" w:rsidR="00D04AC7" w:rsidRPr="002C5573" w:rsidRDefault="002C5573" w:rsidP="00C05664">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forming a Playground working group.</w:t>
            </w:r>
            <w:r w:rsidR="00653CB5">
              <w:rPr>
                <w:rFonts w:ascii="Arial" w:eastAsia="Calibri" w:hAnsi="Arial" w:cs="Arial"/>
                <w:b/>
                <w:bCs/>
                <w:sz w:val="24"/>
                <w:szCs w:val="24"/>
              </w:rPr>
              <w:t xml:space="preserve"> </w:t>
            </w:r>
            <w:r w:rsidR="005428EB">
              <w:rPr>
                <w:rFonts w:ascii="Arial" w:eastAsia="Calibri" w:hAnsi="Arial" w:cs="Arial"/>
                <w:sz w:val="24"/>
                <w:szCs w:val="24"/>
              </w:rPr>
              <w:t xml:space="preserve">It was </w:t>
            </w:r>
            <w:r w:rsidR="005428EB" w:rsidRPr="00790EFE">
              <w:rPr>
                <w:rFonts w:ascii="Arial" w:eastAsia="Calibri" w:hAnsi="Arial" w:cs="Arial"/>
                <w:b/>
                <w:bCs/>
                <w:sz w:val="24"/>
                <w:szCs w:val="24"/>
              </w:rPr>
              <w:t>RESOLVED</w:t>
            </w:r>
            <w:r w:rsidR="005428EB">
              <w:rPr>
                <w:rFonts w:ascii="Arial" w:eastAsia="Calibri" w:hAnsi="Arial" w:cs="Arial"/>
                <w:sz w:val="24"/>
                <w:szCs w:val="24"/>
              </w:rPr>
              <w:t xml:space="preserve"> to </w:t>
            </w:r>
            <w:r w:rsidR="005428EB" w:rsidRPr="00790EFE">
              <w:rPr>
                <w:rFonts w:ascii="Arial" w:eastAsia="Calibri" w:hAnsi="Arial" w:cs="Arial"/>
                <w:b/>
                <w:bCs/>
                <w:sz w:val="24"/>
                <w:szCs w:val="24"/>
              </w:rPr>
              <w:t>AGREE</w:t>
            </w:r>
            <w:r w:rsidR="005428EB">
              <w:rPr>
                <w:rFonts w:ascii="Arial" w:eastAsia="Calibri" w:hAnsi="Arial" w:cs="Arial"/>
                <w:sz w:val="24"/>
                <w:szCs w:val="24"/>
              </w:rPr>
              <w:t xml:space="preserve"> the formation of a P</w:t>
            </w:r>
            <w:r w:rsidR="00896F87">
              <w:rPr>
                <w:rFonts w:ascii="Arial" w:eastAsia="Calibri" w:hAnsi="Arial" w:cs="Arial"/>
                <w:sz w:val="24"/>
                <w:szCs w:val="24"/>
              </w:rPr>
              <w:t>l</w:t>
            </w:r>
            <w:r w:rsidR="005428EB">
              <w:rPr>
                <w:rFonts w:ascii="Arial" w:eastAsia="Calibri" w:hAnsi="Arial" w:cs="Arial"/>
                <w:sz w:val="24"/>
                <w:szCs w:val="24"/>
              </w:rPr>
              <w:t xml:space="preserve">ayground working party </w:t>
            </w:r>
            <w:r w:rsidR="00896F87">
              <w:rPr>
                <w:rFonts w:ascii="Arial" w:eastAsia="Calibri" w:hAnsi="Arial" w:cs="Arial"/>
                <w:sz w:val="24"/>
                <w:szCs w:val="24"/>
              </w:rPr>
              <w:t xml:space="preserve">in accordance with the proposal. Members were AGREED </w:t>
            </w:r>
            <w:r w:rsidR="005428EB">
              <w:rPr>
                <w:rFonts w:ascii="Arial" w:eastAsia="Calibri" w:hAnsi="Arial" w:cs="Arial"/>
                <w:sz w:val="24"/>
                <w:szCs w:val="24"/>
              </w:rPr>
              <w:t xml:space="preserve">to </w:t>
            </w:r>
            <w:r w:rsidR="00896F87">
              <w:rPr>
                <w:rFonts w:ascii="Arial" w:eastAsia="Calibri" w:hAnsi="Arial" w:cs="Arial"/>
                <w:sz w:val="24"/>
                <w:szCs w:val="24"/>
              </w:rPr>
              <w:t>be Cllrs Fairbrass, Fenton, Sargent and Schlesinger.</w:t>
            </w:r>
          </w:p>
        </w:tc>
      </w:tr>
      <w:tr w:rsidR="009627FE" w:rsidRPr="00512A07" w14:paraId="244F6633" w14:textId="77777777" w:rsidTr="00B21B36">
        <w:tc>
          <w:tcPr>
            <w:tcW w:w="709" w:type="pct"/>
            <w:shd w:val="clear" w:color="auto" w:fill="auto"/>
          </w:tcPr>
          <w:p w14:paraId="48D824E6" w14:textId="77777777" w:rsidR="009627FE" w:rsidRPr="00512A07" w:rsidRDefault="009627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70C7774" w14:textId="075DDFEA" w:rsidR="00D04AC7" w:rsidRPr="002C5573" w:rsidRDefault="002C5573" w:rsidP="00C05664">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a request from the ‘Plotters’ to take over responsibility for paying the allotments water bill directly.</w:t>
            </w:r>
            <w:r w:rsidR="00653CB5">
              <w:rPr>
                <w:rFonts w:ascii="Arial" w:eastAsia="Calibri" w:hAnsi="Arial" w:cs="Arial"/>
                <w:b/>
                <w:bCs/>
                <w:sz w:val="24"/>
                <w:szCs w:val="24"/>
              </w:rPr>
              <w:t xml:space="preserve"> </w:t>
            </w:r>
            <w:r w:rsidR="00896F87" w:rsidRPr="00896F87">
              <w:rPr>
                <w:rFonts w:ascii="Arial" w:eastAsia="Calibri" w:hAnsi="Arial" w:cs="Arial"/>
                <w:sz w:val="24"/>
                <w:szCs w:val="24"/>
              </w:rPr>
              <w:t>It was</w:t>
            </w:r>
            <w:r w:rsidR="00896F87">
              <w:rPr>
                <w:rFonts w:ascii="Arial" w:eastAsia="Calibri" w:hAnsi="Arial" w:cs="Arial"/>
                <w:b/>
                <w:bCs/>
                <w:sz w:val="24"/>
                <w:szCs w:val="24"/>
              </w:rPr>
              <w:t xml:space="preserve"> RESOLVED </w:t>
            </w:r>
            <w:r w:rsidR="00896F87" w:rsidRPr="00896F87">
              <w:rPr>
                <w:rFonts w:ascii="Arial" w:eastAsia="Calibri" w:hAnsi="Arial" w:cs="Arial"/>
                <w:sz w:val="24"/>
                <w:szCs w:val="24"/>
              </w:rPr>
              <w:t>to</w:t>
            </w:r>
            <w:r w:rsidR="00896F87">
              <w:rPr>
                <w:rFonts w:ascii="Arial" w:eastAsia="Calibri" w:hAnsi="Arial" w:cs="Arial"/>
                <w:b/>
                <w:bCs/>
                <w:sz w:val="24"/>
                <w:szCs w:val="24"/>
              </w:rPr>
              <w:t xml:space="preserve"> </w:t>
            </w:r>
            <w:r w:rsidR="00653CB5" w:rsidRPr="00896F87">
              <w:rPr>
                <w:rFonts w:ascii="Arial" w:eastAsia="Calibri" w:hAnsi="Arial" w:cs="Arial"/>
                <w:b/>
                <w:bCs/>
                <w:sz w:val="24"/>
                <w:szCs w:val="24"/>
              </w:rPr>
              <w:t>AGREE</w:t>
            </w:r>
            <w:r w:rsidR="00896F87" w:rsidRPr="00896F87">
              <w:rPr>
                <w:rFonts w:ascii="Arial" w:eastAsia="Calibri" w:hAnsi="Arial" w:cs="Arial"/>
                <w:b/>
                <w:bCs/>
                <w:sz w:val="24"/>
                <w:szCs w:val="24"/>
              </w:rPr>
              <w:t xml:space="preserve"> </w:t>
            </w:r>
            <w:r w:rsidR="00896F87">
              <w:rPr>
                <w:rFonts w:ascii="Arial" w:eastAsia="Calibri" w:hAnsi="Arial" w:cs="Arial"/>
                <w:sz w:val="24"/>
                <w:szCs w:val="24"/>
              </w:rPr>
              <w:t>the allotments water bill be transferred to the Plotters directly.</w:t>
            </w:r>
          </w:p>
        </w:tc>
      </w:tr>
      <w:tr w:rsidR="009627FE" w:rsidRPr="00512A07" w14:paraId="02717878" w14:textId="77777777" w:rsidTr="00B21B36">
        <w:tc>
          <w:tcPr>
            <w:tcW w:w="709" w:type="pct"/>
            <w:shd w:val="clear" w:color="auto" w:fill="auto"/>
          </w:tcPr>
          <w:p w14:paraId="6A5AC26B" w14:textId="77777777" w:rsidR="009627FE" w:rsidRPr="00512A07" w:rsidRDefault="009627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F93FF18" w14:textId="15D20D9E" w:rsid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a quote received to complete potential safety works to a tree along the footpath between Dixter Road and High Meadow.</w:t>
            </w:r>
          </w:p>
          <w:p w14:paraId="467DD44C" w14:textId="11AD1E1F" w:rsidR="00653CB5" w:rsidRPr="00653CB5" w:rsidRDefault="00653CB5" w:rsidP="002C5573">
            <w:pPr>
              <w:spacing w:after="0" w:line="240" w:lineRule="auto"/>
              <w:jc w:val="both"/>
              <w:rPr>
                <w:rFonts w:ascii="Arial" w:eastAsia="Calibri" w:hAnsi="Arial" w:cs="Arial"/>
                <w:sz w:val="24"/>
                <w:szCs w:val="24"/>
              </w:rPr>
            </w:pPr>
            <w:r>
              <w:rPr>
                <w:rFonts w:ascii="Arial" w:eastAsia="Calibri" w:hAnsi="Arial" w:cs="Arial"/>
                <w:sz w:val="24"/>
                <w:szCs w:val="24"/>
              </w:rPr>
              <w:t>No quotes</w:t>
            </w:r>
            <w:r w:rsidR="005B4F53">
              <w:rPr>
                <w:rFonts w:ascii="Arial" w:eastAsia="Calibri" w:hAnsi="Arial" w:cs="Arial"/>
                <w:sz w:val="24"/>
                <w:szCs w:val="24"/>
              </w:rPr>
              <w:t xml:space="preserve"> </w:t>
            </w:r>
            <w:r w:rsidR="00896F87">
              <w:rPr>
                <w:rFonts w:ascii="Arial" w:eastAsia="Calibri" w:hAnsi="Arial" w:cs="Arial"/>
                <w:sz w:val="24"/>
                <w:szCs w:val="24"/>
              </w:rPr>
              <w:t>had been received.</w:t>
            </w:r>
          </w:p>
          <w:p w14:paraId="36E175D0" w14:textId="3C8C1629" w:rsidR="00F2399C" w:rsidRPr="00C2388B" w:rsidRDefault="00F2399C" w:rsidP="00C05664">
            <w:pPr>
              <w:spacing w:after="0" w:line="240" w:lineRule="auto"/>
              <w:jc w:val="both"/>
              <w:rPr>
                <w:rFonts w:ascii="Arial" w:eastAsia="Calibri" w:hAnsi="Arial" w:cs="Arial"/>
                <w:sz w:val="24"/>
                <w:szCs w:val="24"/>
              </w:rPr>
            </w:pPr>
          </w:p>
        </w:tc>
      </w:tr>
      <w:tr w:rsidR="00AB094B" w:rsidRPr="00512A07" w14:paraId="06DB208D" w14:textId="77777777" w:rsidTr="00B21B36">
        <w:tc>
          <w:tcPr>
            <w:tcW w:w="709" w:type="pct"/>
            <w:shd w:val="clear" w:color="auto" w:fill="auto"/>
          </w:tcPr>
          <w:p w14:paraId="311DEE1B" w14:textId="77777777" w:rsidR="00AB094B" w:rsidRPr="00512A07" w:rsidRDefault="00AB094B" w:rsidP="00C05664">
            <w:pPr>
              <w:autoSpaceDE w:val="0"/>
              <w:autoSpaceDN w:val="0"/>
              <w:spacing w:after="0" w:line="240" w:lineRule="auto"/>
              <w:ind w:left="425"/>
              <w:rPr>
                <w:rFonts w:ascii="Arial" w:eastAsia="Times New Roman" w:hAnsi="Arial" w:cs="Arial"/>
                <w:b/>
                <w:bCs/>
                <w:sz w:val="24"/>
                <w:szCs w:val="24"/>
              </w:rPr>
            </w:pPr>
          </w:p>
        </w:tc>
        <w:tc>
          <w:tcPr>
            <w:tcW w:w="4291" w:type="pct"/>
            <w:shd w:val="clear" w:color="auto" w:fill="auto"/>
          </w:tcPr>
          <w:p w14:paraId="64444DB6" w14:textId="305FDBA0" w:rsidR="00AB094B" w:rsidRPr="00512A07" w:rsidRDefault="00AB094B" w:rsidP="00C05664">
            <w:pPr>
              <w:spacing w:after="0" w:line="240" w:lineRule="auto"/>
              <w:jc w:val="both"/>
              <w:rPr>
                <w:rFonts w:ascii="Arial" w:eastAsia="Calibri" w:hAnsi="Arial" w:cs="Arial"/>
                <w:b/>
                <w:bCs/>
                <w:sz w:val="24"/>
                <w:szCs w:val="24"/>
              </w:rPr>
            </w:pPr>
            <w:r>
              <w:rPr>
                <w:rFonts w:ascii="Arial" w:eastAsia="Calibri" w:hAnsi="Arial" w:cs="Arial"/>
                <w:b/>
                <w:bCs/>
                <w:sz w:val="24"/>
                <w:szCs w:val="24"/>
              </w:rPr>
              <w:t>St Francis Field</w:t>
            </w:r>
          </w:p>
          <w:p w14:paraId="2B661908" w14:textId="77777777" w:rsidR="00AB094B" w:rsidRPr="00512A07" w:rsidRDefault="00AB094B" w:rsidP="00C05664">
            <w:pPr>
              <w:spacing w:after="0" w:line="240" w:lineRule="auto"/>
              <w:jc w:val="both"/>
              <w:rPr>
                <w:rFonts w:ascii="Arial" w:eastAsia="Calibri" w:hAnsi="Arial" w:cs="Arial"/>
                <w:sz w:val="24"/>
                <w:szCs w:val="24"/>
                <w:u w:val="single"/>
              </w:rPr>
            </w:pPr>
          </w:p>
        </w:tc>
      </w:tr>
      <w:tr w:rsidR="00DA77E1" w:rsidRPr="00512A07" w14:paraId="0B704854" w14:textId="77777777" w:rsidTr="00B21B36">
        <w:tc>
          <w:tcPr>
            <w:tcW w:w="709" w:type="pct"/>
            <w:shd w:val="clear" w:color="auto" w:fill="auto"/>
          </w:tcPr>
          <w:p w14:paraId="1F7C7021"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F630322" w14:textId="34E27A78" w:rsid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the quote for a tree safety survey at an Oak tree situated at SFF</w:t>
            </w:r>
          </w:p>
          <w:p w14:paraId="79213EB9" w14:textId="267E6187" w:rsidR="00F2399C" w:rsidRPr="00512A07" w:rsidRDefault="00653CB5" w:rsidP="00C05664">
            <w:pPr>
              <w:spacing w:after="0" w:line="240" w:lineRule="auto"/>
              <w:jc w:val="both"/>
              <w:rPr>
                <w:rFonts w:ascii="Arial" w:eastAsia="Calibri" w:hAnsi="Arial" w:cs="Arial"/>
                <w:sz w:val="24"/>
                <w:szCs w:val="24"/>
              </w:rPr>
            </w:pPr>
            <w:r w:rsidRPr="00653CB5">
              <w:rPr>
                <w:rFonts w:ascii="Arial" w:eastAsia="Calibri" w:hAnsi="Arial" w:cs="Arial"/>
                <w:sz w:val="24"/>
                <w:szCs w:val="24"/>
              </w:rPr>
              <w:t>No quotes</w:t>
            </w:r>
            <w:r w:rsidR="00896F87">
              <w:rPr>
                <w:rFonts w:ascii="Arial" w:eastAsia="Calibri" w:hAnsi="Arial" w:cs="Arial"/>
                <w:sz w:val="24"/>
                <w:szCs w:val="24"/>
              </w:rPr>
              <w:t xml:space="preserve"> had been received.</w:t>
            </w:r>
          </w:p>
        </w:tc>
      </w:tr>
      <w:tr w:rsidR="00DA77E1" w:rsidRPr="00512A07" w14:paraId="411A65BF" w14:textId="77777777" w:rsidTr="00B21B36">
        <w:tc>
          <w:tcPr>
            <w:tcW w:w="709" w:type="pct"/>
            <w:shd w:val="clear" w:color="auto" w:fill="auto"/>
          </w:tcPr>
          <w:p w14:paraId="295DD085"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97492DA" w14:textId="77777777" w:rsidR="002E77D0" w:rsidRDefault="002C5573" w:rsidP="002C5573">
            <w:pPr>
              <w:spacing w:after="0" w:line="240" w:lineRule="auto"/>
              <w:rPr>
                <w:rFonts w:ascii="Arial" w:eastAsia="Calibri" w:hAnsi="Arial" w:cs="Arial"/>
                <w:b/>
                <w:bCs/>
                <w:sz w:val="24"/>
                <w:szCs w:val="24"/>
              </w:rPr>
            </w:pPr>
            <w:r w:rsidRPr="002C5573">
              <w:rPr>
                <w:rFonts w:ascii="Arial" w:eastAsia="Calibri" w:hAnsi="Arial" w:cs="Arial"/>
                <w:b/>
                <w:bCs/>
                <w:sz w:val="24"/>
                <w:szCs w:val="24"/>
              </w:rPr>
              <w:t>Updated gate license proposals</w:t>
            </w:r>
          </w:p>
          <w:p w14:paraId="0F155995" w14:textId="281F5678" w:rsidR="006141BE" w:rsidRPr="00896F87" w:rsidRDefault="00896F87" w:rsidP="002C5573">
            <w:pPr>
              <w:spacing w:after="0" w:line="240" w:lineRule="auto"/>
              <w:rPr>
                <w:rFonts w:ascii="Arial" w:eastAsia="Calibri" w:hAnsi="Arial" w:cs="Arial"/>
                <w:sz w:val="24"/>
                <w:szCs w:val="24"/>
              </w:rPr>
            </w:pPr>
            <w:r>
              <w:rPr>
                <w:rFonts w:ascii="Arial" w:eastAsia="Calibri" w:hAnsi="Arial" w:cs="Arial"/>
                <w:sz w:val="24"/>
                <w:szCs w:val="24"/>
              </w:rPr>
              <w:t>It was</w:t>
            </w:r>
            <w:r>
              <w:rPr>
                <w:rFonts w:ascii="Arial" w:eastAsia="Calibri" w:hAnsi="Arial" w:cs="Arial"/>
                <w:b/>
                <w:bCs/>
                <w:sz w:val="24"/>
                <w:szCs w:val="24"/>
              </w:rPr>
              <w:t xml:space="preserve"> RESOLVED </w:t>
            </w:r>
            <w:r>
              <w:rPr>
                <w:rFonts w:ascii="Arial" w:eastAsia="Calibri" w:hAnsi="Arial" w:cs="Arial"/>
                <w:sz w:val="24"/>
                <w:szCs w:val="24"/>
              </w:rPr>
              <w:t xml:space="preserve">and </w:t>
            </w:r>
            <w:r>
              <w:rPr>
                <w:rFonts w:ascii="Arial" w:eastAsia="Calibri" w:hAnsi="Arial" w:cs="Arial"/>
                <w:b/>
                <w:bCs/>
                <w:sz w:val="24"/>
                <w:szCs w:val="24"/>
              </w:rPr>
              <w:t xml:space="preserve">AGREED </w:t>
            </w:r>
            <w:r>
              <w:rPr>
                <w:rFonts w:ascii="Arial" w:eastAsia="Calibri" w:hAnsi="Arial" w:cs="Arial"/>
                <w:sz w:val="24"/>
                <w:szCs w:val="24"/>
              </w:rPr>
              <w:t>that licenses for the gates would be unsuit</w:t>
            </w:r>
            <w:r w:rsidR="00085D6D">
              <w:rPr>
                <w:rFonts w:ascii="Arial" w:eastAsia="Calibri" w:hAnsi="Arial" w:cs="Arial"/>
                <w:sz w:val="24"/>
                <w:szCs w:val="24"/>
              </w:rPr>
              <w:t>a</w:t>
            </w:r>
            <w:r>
              <w:rPr>
                <w:rFonts w:ascii="Arial" w:eastAsia="Calibri" w:hAnsi="Arial" w:cs="Arial"/>
                <w:sz w:val="24"/>
                <w:szCs w:val="24"/>
              </w:rPr>
              <w:t>ble.</w:t>
            </w:r>
          </w:p>
        </w:tc>
      </w:tr>
      <w:tr w:rsidR="002C5573" w:rsidRPr="00512A07" w14:paraId="5658105D" w14:textId="77777777" w:rsidTr="00B21B36">
        <w:tc>
          <w:tcPr>
            <w:tcW w:w="709" w:type="pct"/>
            <w:shd w:val="clear" w:color="auto" w:fill="auto"/>
          </w:tcPr>
          <w:p w14:paraId="105856C0" w14:textId="77777777" w:rsidR="002C5573" w:rsidRPr="00512A07" w:rsidRDefault="002C557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C3778C1" w14:textId="77777777" w:rsidR="002C5573" w:rsidRDefault="002C5573" w:rsidP="002C5573">
            <w:pPr>
              <w:spacing w:after="0" w:line="240" w:lineRule="auto"/>
              <w:rPr>
                <w:rFonts w:ascii="Arial" w:eastAsia="Calibri" w:hAnsi="Arial" w:cs="Arial"/>
                <w:b/>
                <w:bCs/>
                <w:sz w:val="24"/>
                <w:szCs w:val="24"/>
              </w:rPr>
            </w:pPr>
            <w:r w:rsidRPr="002C5573">
              <w:rPr>
                <w:rFonts w:ascii="Arial" w:eastAsia="Calibri" w:hAnsi="Arial" w:cs="Arial"/>
                <w:b/>
                <w:bCs/>
                <w:sz w:val="24"/>
                <w:szCs w:val="24"/>
              </w:rPr>
              <w:t>To consider the status of the current stables planning application due to the change in circumstances.</w:t>
            </w:r>
          </w:p>
          <w:p w14:paraId="5930C0BE" w14:textId="1002A351" w:rsidR="005B4F53" w:rsidRPr="005B4F53" w:rsidRDefault="00085D6D" w:rsidP="002C5573">
            <w:pPr>
              <w:spacing w:after="0" w:line="240" w:lineRule="auto"/>
              <w:rPr>
                <w:rFonts w:ascii="Arial" w:eastAsia="Calibri" w:hAnsi="Arial" w:cs="Arial"/>
                <w:sz w:val="24"/>
                <w:szCs w:val="24"/>
              </w:rPr>
            </w:pPr>
            <w:r w:rsidRPr="005B4F53">
              <w:rPr>
                <w:rFonts w:ascii="Arial" w:eastAsia="Calibri" w:hAnsi="Arial" w:cs="Arial"/>
                <w:sz w:val="24"/>
                <w:szCs w:val="24"/>
              </w:rPr>
              <w:t>D</w:t>
            </w:r>
            <w:r>
              <w:rPr>
                <w:rFonts w:ascii="Arial" w:eastAsia="Calibri" w:hAnsi="Arial" w:cs="Arial"/>
                <w:sz w:val="24"/>
                <w:szCs w:val="24"/>
              </w:rPr>
              <w:t>e</w:t>
            </w:r>
            <w:r w:rsidRPr="005B4F53">
              <w:rPr>
                <w:rFonts w:ascii="Arial" w:eastAsia="Calibri" w:hAnsi="Arial" w:cs="Arial"/>
                <w:sz w:val="24"/>
                <w:szCs w:val="24"/>
              </w:rPr>
              <w:t>ferred</w:t>
            </w:r>
            <w:r w:rsidR="00896F87">
              <w:rPr>
                <w:rFonts w:ascii="Arial" w:eastAsia="Calibri" w:hAnsi="Arial" w:cs="Arial"/>
                <w:sz w:val="24"/>
                <w:szCs w:val="24"/>
              </w:rPr>
              <w:t>.</w:t>
            </w:r>
          </w:p>
          <w:p w14:paraId="2804AC70" w14:textId="72E37930" w:rsidR="002C5573" w:rsidRPr="002C5573" w:rsidRDefault="002C5573" w:rsidP="002C5573">
            <w:pPr>
              <w:spacing w:after="0" w:line="240" w:lineRule="auto"/>
              <w:rPr>
                <w:rFonts w:ascii="Arial" w:eastAsia="Calibri" w:hAnsi="Arial" w:cs="Arial"/>
                <w:b/>
                <w:bCs/>
                <w:sz w:val="24"/>
                <w:szCs w:val="24"/>
              </w:rPr>
            </w:pPr>
          </w:p>
        </w:tc>
      </w:tr>
      <w:tr w:rsidR="00DA77E1" w:rsidRPr="00512A07" w14:paraId="3EBC1052" w14:textId="77777777" w:rsidTr="00B21B36">
        <w:tc>
          <w:tcPr>
            <w:tcW w:w="709" w:type="pct"/>
            <w:shd w:val="clear" w:color="auto" w:fill="auto"/>
          </w:tcPr>
          <w:p w14:paraId="368B6A91" w14:textId="77777777" w:rsidR="00DA77E1" w:rsidRPr="00512A07" w:rsidRDefault="00DA77E1"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1D8404D6" w14:textId="62E1586D" w:rsidR="00DA77E1" w:rsidRPr="00512A07" w:rsidRDefault="00DA77E1" w:rsidP="00C05664">
            <w:pPr>
              <w:spacing w:after="0" w:line="240" w:lineRule="auto"/>
              <w:jc w:val="both"/>
              <w:rPr>
                <w:rFonts w:ascii="Arial" w:eastAsia="Calibri" w:hAnsi="Arial" w:cs="Arial"/>
                <w:b/>
                <w:bCs/>
                <w:sz w:val="24"/>
                <w:szCs w:val="24"/>
              </w:rPr>
            </w:pPr>
            <w:r w:rsidRPr="00512A07">
              <w:rPr>
                <w:rFonts w:ascii="Arial" w:eastAsia="Calibri" w:hAnsi="Arial" w:cs="Arial"/>
                <w:b/>
                <w:bCs/>
                <w:sz w:val="24"/>
                <w:szCs w:val="24"/>
              </w:rPr>
              <w:t>Planning applications</w:t>
            </w:r>
            <w:r>
              <w:rPr>
                <w:rFonts w:ascii="Arial" w:eastAsia="Calibri" w:hAnsi="Arial" w:cs="Arial"/>
                <w:b/>
                <w:bCs/>
                <w:sz w:val="24"/>
                <w:szCs w:val="24"/>
              </w:rPr>
              <w:t xml:space="preserve"> – to consider and agree responses</w:t>
            </w:r>
          </w:p>
          <w:p w14:paraId="6CBA3625" w14:textId="77777777" w:rsidR="00DA77E1" w:rsidRPr="00512A07" w:rsidRDefault="00DA77E1" w:rsidP="00C05664">
            <w:pPr>
              <w:spacing w:after="0" w:line="240" w:lineRule="auto"/>
              <w:jc w:val="both"/>
              <w:rPr>
                <w:rFonts w:ascii="Arial" w:eastAsia="Calibri" w:hAnsi="Arial" w:cs="Arial"/>
                <w:b/>
                <w:bCs/>
                <w:sz w:val="24"/>
                <w:szCs w:val="24"/>
              </w:rPr>
            </w:pPr>
          </w:p>
        </w:tc>
      </w:tr>
      <w:tr w:rsidR="00DA77E1" w:rsidRPr="00512A07" w14:paraId="426046E9" w14:textId="77777777" w:rsidTr="00B21B36">
        <w:tc>
          <w:tcPr>
            <w:tcW w:w="709" w:type="pct"/>
            <w:shd w:val="clear" w:color="auto" w:fill="auto"/>
          </w:tcPr>
          <w:p w14:paraId="13C2B810"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53E112D9" w14:textId="77777777" w:rsidR="002C5573" w:rsidRP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RR/2023/2358/P - Coombe Cottage, Ewhurst Lane</w:t>
            </w:r>
          </w:p>
          <w:p w14:paraId="49AA21DC" w14:textId="77777777" w:rsidR="002C5573" w:rsidRDefault="002C5573" w:rsidP="002C5573">
            <w:pPr>
              <w:spacing w:after="0" w:line="240" w:lineRule="auto"/>
              <w:jc w:val="both"/>
              <w:rPr>
                <w:rFonts w:ascii="Arial" w:eastAsia="Calibri" w:hAnsi="Arial" w:cs="Arial"/>
                <w:sz w:val="24"/>
                <w:szCs w:val="24"/>
              </w:rPr>
            </w:pPr>
            <w:r w:rsidRPr="002C5573">
              <w:rPr>
                <w:rFonts w:ascii="Arial" w:eastAsia="Calibri" w:hAnsi="Arial" w:cs="Arial"/>
                <w:sz w:val="24"/>
                <w:szCs w:val="24"/>
              </w:rPr>
              <w:lastRenderedPageBreak/>
              <w:t>Proposal - Demolition of existing bungalow and erection of 2no. 2-bed chalet bungalows and 1no. 4-bed bungalow. Ancillary works to include a new access and drainage system.</w:t>
            </w:r>
          </w:p>
          <w:p w14:paraId="41CA3B7C" w14:textId="3C880CE4" w:rsidR="00F2399C" w:rsidRDefault="00F2399C" w:rsidP="002C5573">
            <w:pPr>
              <w:spacing w:after="0" w:line="240" w:lineRule="auto"/>
              <w:jc w:val="both"/>
              <w:rPr>
                <w:rFonts w:ascii="Arial" w:eastAsia="Calibri" w:hAnsi="Arial" w:cs="Arial"/>
                <w:sz w:val="24"/>
                <w:szCs w:val="24"/>
              </w:rPr>
            </w:pPr>
            <w:r>
              <w:rPr>
                <w:rFonts w:ascii="Arial" w:eastAsia="Calibri" w:hAnsi="Arial" w:cs="Arial"/>
                <w:sz w:val="24"/>
                <w:szCs w:val="24"/>
              </w:rPr>
              <w:t>The Council</w:t>
            </w:r>
            <w:r w:rsidR="00061DFE">
              <w:rPr>
                <w:rFonts w:ascii="Arial" w:eastAsia="Calibri" w:hAnsi="Arial" w:cs="Arial"/>
                <w:sz w:val="24"/>
                <w:szCs w:val="24"/>
              </w:rPr>
              <w:t xml:space="preserve"> </w:t>
            </w:r>
            <w:r w:rsidR="00061DFE">
              <w:rPr>
                <w:rFonts w:ascii="Arial" w:eastAsia="Calibri" w:hAnsi="Arial" w:cs="Arial"/>
                <w:b/>
                <w:bCs/>
                <w:sz w:val="24"/>
                <w:szCs w:val="24"/>
              </w:rPr>
              <w:t xml:space="preserve">RESOLVED </w:t>
            </w:r>
            <w:r>
              <w:rPr>
                <w:rFonts w:ascii="Arial" w:eastAsia="Calibri" w:hAnsi="Arial" w:cs="Arial"/>
                <w:sz w:val="24"/>
                <w:szCs w:val="24"/>
              </w:rPr>
              <w:t xml:space="preserve">to </w:t>
            </w:r>
            <w:r w:rsidR="002C5573">
              <w:rPr>
                <w:rFonts w:ascii="Arial" w:eastAsia="Calibri" w:hAnsi="Arial" w:cs="Arial"/>
                <w:sz w:val="24"/>
                <w:szCs w:val="24"/>
              </w:rPr>
              <w:t>recommend refusal to this application</w:t>
            </w:r>
            <w:r w:rsidR="00896F87">
              <w:rPr>
                <w:rFonts w:ascii="Arial" w:eastAsia="Calibri" w:hAnsi="Arial" w:cs="Arial"/>
                <w:sz w:val="24"/>
                <w:szCs w:val="24"/>
              </w:rPr>
              <w:t>. Detailed comments will be submitted the RDC.</w:t>
            </w:r>
          </w:p>
          <w:p w14:paraId="0BB88F5B" w14:textId="6691125B" w:rsidR="005B4F53" w:rsidRPr="002D0E45" w:rsidRDefault="005B4F53" w:rsidP="002C5573">
            <w:pPr>
              <w:spacing w:after="0" w:line="240" w:lineRule="auto"/>
              <w:jc w:val="both"/>
              <w:rPr>
                <w:rFonts w:ascii="Arial" w:eastAsia="Calibri" w:hAnsi="Arial" w:cs="Arial"/>
                <w:sz w:val="24"/>
                <w:szCs w:val="24"/>
              </w:rPr>
            </w:pPr>
          </w:p>
        </w:tc>
      </w:tr>
      <w:tr w:rsidR="00C2388B" w:rsidRPr="00512A07" w14:paraId="376CD660" w14:textId="77777777" w:rsidTr="00B21B36">
        <w:tc>
          <w:tcPr>
            <w:tcW w:w="709" w:type="pct"/>
            <w:shd w:val="clear" w:color="auto" w:fill="auto"/>
          </w:tcPr>
          <w:p w14:paraId="2B2F02D5" w14:textId="77777777" w:rsidR="00C2388B" w:rsidRPr="00512A07" w:rsidRDefault="00C2388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48EC33C1" w14:textId="77777777" w:rsidR="002C5573" w:rsidRP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RR/2023/2351/P - Fig Tree Cottage, Main Street</w:t>
            </w:r>
          </w:p>
          <w:p w14:paraId="23B2B551" w14:textId="288A42FD" w:rsidR="00C2388B"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Proposal - Single storey infill extension with high level dormer windows.</w:t>
            </w:r>
          </w:p>
          <w:p w14:paraId="1D0040E4" w14:textId="2D6D1A4B" w:rsidR="005B4F53" w:rsidRDefault="00F2399C" w:rsidP="00C05664">
            <w:pPr>
              <w:spacing w:after="0" w:line="240" w:lineRule="auto"/>
              <w:jc w:val="both"/>
              <w:rPr>
                <w:rFonts w:ascii="Arial" w:eastAsia="Calibri" w:hAnsi="Arial" w:cs="Arial"/>
                <w:sz w:val="24"/>
                <w:szCs w:val="24"/>
              </w:rPr>
            </w:pPr>
            <w:r w:rsidRPr="00061DFE">
              <w:rPr>
                <w:rFonts w:ascii="Arial" w:eastAsia="Calibri" w:hAnsi="Arial" w:cs="Arial"/>
                <w:sz w:val="24"/>
                <w:szCs w:val="24"/>
              </w:rPr>
              <w:t>The Council</w:t>
            </w:r>
            <w:r>
              <w:rPr>
                <w:rFonts w:ascii="Arial" w:eastAsia="Calibri" w:hAnsi="Arial" w:cs="Arial"/>
                <w:b/>
                <w:bCs/>
                <w:sz w:val="24"/>
                <w:szCs w:val="24"/>
              </w:rPr>
              <w:t xml:space="preserve"> </w:t>
            </w:r>
            <w:r w:rsidR="00061DFE">
              <w:rPr>
                <w:rFonts w:ascii="Arial" w:eastAsia="Calibri" w:hAnsi="Arial" w:cs="Arial"/>
                <w:b/>
                <w:bCs/>
                <w:sz w:val="24"/>
                <w:szCs w:val="24"/>
              </w:rPr>
              <w:t>RESOLVED</w:t>
            </w:r>
            <w:r>
              <w:rPr>
                <w:rFonts w:ascii="Arial" w:eastAsia="Calibri" w:hAnsi="Arial" w:cs="Arial"/>
                <w:b/>
                <w:bCs/>
                <w:sz w:val="24"/>
                <w:szCs w:val="24"/>
              </w:rPr>
              <w:t xml:space="preserve"> </w:t>
            </w:r>
            <w:r w:rsidRPr="00061DFE">
              <w:rPr>
                <w:rFonts w:ascii="Arial" w:eastAsia="Calibri" w:hAnsi="Arial" w:cs="Arial"/>
                <w:sz w:val="24"/>
                <w:szCs w:val="24"/>
              </w:rPr>
              <w:t xml:space="preserve">to </w:t>
            </w:r>
            <w:r w:rsidR="005B4F53">
              <w:rPr>
                <w:rFonts w:ascii="Arial" w:eastAsia="Calibri" w:hAnsi="Arial" w:cs="Arial"/>
                <w:sz w:val="24"/>
                <w:szCs w:val="24"/>
              </w:rPr>
              <w:t>support</w:t>
            </w:r>
            <w:r w:rsidR="00896F87">
              <w:rPr>
                <w:rFonts w:ascii="Arial" w:eastAsia="Calibri" w:hAnsi="Arial" w:cs="Arial"/>
                <w:sz w:val="24"/>
                <w:szCs w:val="24"/>
              </w:rPr>
              <w:t xml:space="preserve"> the application.</w:t>
            </w:r>
          </w:p>
          <w:p w14:paraId="458C6E36" w14:textId="53C1D507" w:rsidR="002E77D0" w:rsidRPr="00C2388B" w:rsidRDefault="002E77D0" w:rsidP="00C05664">
            <w:pPr>
              <w:spacing w:after="0" w:line="240" w:lineRule="auto"/>
              <w:jc w:val="both"/>
              <w:rPr>
                <w:rFonts w:ascii="Arial" w:eastAsia="Calibri" w:hAnsi="Arial" w:cs="Arial"/>
                <w:b/>
                <w:bCs/>
                <w:sz w:val="24"/>
                <w:szCs w:val="24"/>
              </w:rPr>
            </w:pPr>
          </w:p>
        </w:tc>
      </w:tr>
      <w:tr w:rsidR="00DA77E1" w:rsidRPr="00512A07" w14:paraId="27A47FC8" w14:textId="77777777" w:rsidTr="00B21B36">
        <w:tc>
          <w:tcPr>
            <w:tcW w:w="709" w:type="pct"/>
            <w:shd w:val="clear" w:color="auto" w:fill="auto"/>
          </w:tcPr>
          <w:p w14:paraId="6617F89D"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0A985E9" w14:textId="2E1EF217" w:rsidR="00DA77E1" w:rsidRDefault="00DA77E1" w:rsidP="00C05664">
            <w:pPr>
              <w:spacing w:after="0" w:line="240" w:lineRule="auto"/>
              <w:jc w:val="both"/>
              <w:rPr>
                <w:rFonts w:ascii="Arial" w:eastAsia="Calibri" w:hAnsi="Arial" w:cs="Arial"/>
                <w:b/>
                <w:bCs/>
                <w:sz w:val="24"/>
                <w:szCs w:val="24"/>
              </w:rPr>
            </w:pPr>
            <w:r w:rsidRPr="00207C58">
              <w:rPr>
                <w:rFonts w:ascii="Arial" w:eastAsia="Calibri" w:hAnsi="Arial" w:cs="Arial"/>
                <w:b/>
                <w:bCs/>
                <w:sz w:val="24"/>
                <w:szCs w:val="24"/>
              </w:rPr>
              <w:t>To report any external meetings with representatives of Northiam Parish Council – to allow members to ask any questions and to receive the minutes.</w:t>
            </w:r>
          </w:p>
          <w:p w14:paraId="0DE9BDE5" w14:textId="77777777" w:rsidR="00033317" w:rsidRPr="00033317" w:rsidRDefault="00033317" w:rsidP="00033317">
            <w:pPr>
              <w:pStyle w:val="NoSpacing"/>
            </w:pPr>
          </w:p>
          <w:p w14:paraId="5E6A1B41" w14:textId="72E090CE" w:rsidR="00DA77E1" w:rsidRPr="00512A07" w:rsidRDefault="00DA77E1" w:rsidP="00C05664">
            <w:pPr>
              <w:autoSpaceDE w:val="0"/>
              <w:autoSpaceDN w:val="0"/>
              <w:spacing w:after="0" w:line="240" w:lineRule="auto"/>
              <w:jc w:val="both"/>
              <w:rPr>
                <w:rFonts w:ascii="Arial" w:eastAsia="Calibri" w:hAnsi="Arial" w:cs="Arial"/>
                <w:bCs/>
                <w:sz w:val="24"/>
                <w:szCs w:val="24"/>
              </w:rPr>
            </w:pPr>
          </w:p>
        </w:tc>
      </w:tr>
      <w:tr w:rsidR="00DA77E1" w:rsidRPr="00512A07" w14:paraId="5031EAF7" w14:textId="77777777" w:rsidTr="00B21B36">
        <w:tc>
          <w:tcPr>
            <w:tcW w:w="709" w:type="pct"/>
            <w:shd w:val="clear" w:color="auto" w:fill="auto"/>
          </w:tcPr>
          <w:p w14:paraId="0198B584" w14:textId="77777777" w:rsidR="00DA77E1" w:rsidRPr="00512A07" w:rsidRDefault="00DA77E1" w:rsidP="00C05664">
            <w:pPr>
              <w:autoSpaceDE w:val="0"/>
              <w:autoSpaceDN w:val="0"/>
              <w:spacing w:after="0" w:line="240" w:lineRule="auto"/>
              <w:ind w:left="284"/>
              <w:rPr>
                <w:rFonts w:ascii="Arial" w:eastAsia="Times New Roman" w:hAnsi="Arial" w:cs="Arial"/>
                <w:b/>
                <w:bCs/>
                <w:sz w:val="24"/>
                <w:szCs w:val="24"/>
              </w:rPr>
            </w:pPr>
          </w:p>
        </w:tc>
        <w:tc>
          <w:tcPr>
            <w:tcW w:w="4291" w:type="pct"/>
            <w:shd w:val="clear" w:color="auto" w:fill="auto"/>
          </w:tcPr>
          <w:p w14:paraId="01A5A71B" w14:textId="77777777" w:rsidR="00DA77E1" w:rsidRPr="0080208D" w:rsidRDefault="00DA77E1" w:rsidP="00C05664">
            <w:pPr>
              <w:spacing w:after="0" w:line="240" w:lineRule="auto"/>
              <w:jc w:val="both"/>
              <w:rPr>
                <w:rFonts w:ascii="Arial" w:eastAsia="Calibri" w:hAnsi="Arial" w:cs="Arial"/>
                <w:b/>
                <w:bCs/>
                <w:sz w:val="24"/>
                <w:szCs w:val="24"/>
              </w:rPr>
            </w:pPr>
            <w:r w:rsidRPr="0080208D">
              <w:rPr>
                <w:rFonts w:ascii="Arial" w:eastAsia="Calibri" w:hAnsi="Arial" w:cs="Arial"/>
                <w:b/>
                <w:bCs/>
                <w:sz w:val="24"/>
                <w:szCs w:val="24"/>
              </w:rPr>
              <w:t>To report correspondence</w:t>
            </w:r>
          </w:p>
          <w:p w14:paraId="5A783263" w14:textId="77777777" w:rsidR="00DA77E1" w:rsidRPr="00207C58" w:rsidRDefault="00DA77E1" w:rsidP="00C05664">
            <w:pPr>
              <w:spacing w:after="0" w:line="240" w:lineRule="auto"/>
              <w:jc w:val="both"/>
              <w:rPr>
                <w:rFonts w:ascii="Arial" w:eastAsia="Calibri" w:hAnsi="Arial" w:cs="Arial"/>
                <w:b/>
                <w:bCs/>
                <w:sz w:val="24"/>
                <w:szCs w:val="24"/>
              </w:rPr>
            </w:pPr>
          </w:p>
        </w:tc>
      </w:tr>
      <w:tr w:rsidR="00DA77E1" w:rsidRPr="00512A07" w14:paraId="4C4B62F3" w14:textId="77777777" w:rsidTr="00B21B36">
        <w:tc>
          <w:tcPr>
            <w:tcW w:w="709" w:type="pct"/>
            <w:shd w:val="clear" w:color="auto" w:fill="auto"/>
          </w:tcPr>
          <w:p w14:paraId="1C39375B"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D86B2A9" w14:textId="7D5543A2" w:rsidR="002A0736" w:rsidRPr="002A0736" w:rsidRDefault="00033317" w:rsidP="00C05664">
            <w:pPr>
              <w:spacing w:after="0" w:line="240" w:lineRule="auto"/>
              <w:jc w:val="both"/>
              <w:rPr>
                <w:rFonts w:ascii="Arial" w:eastAsia="Calibri" w:hAnsi="Arial" w:cs="Arial"/>
                <w:sz w:val="24"/>
                <w:szCs w:val="24"/>
              </w:rPr>
            </w:pPr>
            <w:r w:rsidRPr="002A0736">
              <w:rPr>
                <w:rFonts w:ascii="Arial" w:eastAsia="Calibri" w:hAnsi="Arial" w:cs="Arial"/>
                <w:sz w:val="24"/>
                <w:szCs w:val="24"/>
              </w:rPr>
              <w:t>Budget Consultation from RDC -  RDC are encouraging residents to have their say on the RDC 24/25 budget plans</w:t>
            </w:r>
            <w:r w:rsidR="002A0736" w:rsidRPr="002A0736">
              <w:rPr>
                <w:rFonts w:ascii="Arial" w:eastAsia="Calibri" w:hAnsi="Arial" w:cs="Arial"/>
                <w:sz w:val="24"/>
                <w:szCs w:val="24"/>
              </w:rPr>
              <w:t>.</w:t>
            </w:r>
            <w:r w:rsidRPr="002A0736">
              <w:rPr>
                <w:rFonts w:ascii="Arial" w:eastAsia="Calibri" w:hAnsi="Arial" w:cs="Arial"/>
                <w:sz w:val="24"/>
                <w:szCs w:val="24"/>
              </w:rPr>
              <w:t xml:space="preserve"> Closes 17th December</w:t>
            </w:r>
            <w:r w:rsidR="005B4F53">
              <w:rPr>
                <w:rFonts w:ascii="Arial" w:eastAsia="Calibri" w:hAnsi="Arial" w:cs="Arial"/>
                <w:sz w:val="24"/>
                <w:szCs w:val="24"/>
              </w:rPr>
              <w:t xml:space="preserve"> </w:t>
            </w:r>
            <w:r w:rsidR="00324A48">
              <w:rPr>
                <w:rFonts w:ascii="Arial" w:eastAsia="Calibri" w:hAnsi="Arial" w:cs="Arial"/>
                <w:sz w:val="24"/>
                <w:szCs w:val="24"/>
              </w:rPr>
              <w:t>–</w:t>
            </w:r>
            <w:r w:rsidR="005B4F53">
              <w:rPr>
                <w:rFonts w:ascii="Arial" w:eastAsia="Calibri" w:hAnsi="Arial" w:cs="Arial"/>
                <w:sz w:val="24"/>
                <w:szCs w:val="24"/>
              </w:rPr>
              <w:t xml:space="preserve"> </w:t>
            </w:r>
            <w:r w:rsidR="00324A48">
              <w:rPr>
                <w:rFonts w:ascii="Arial" w:eastAsia="Calibri" w:hAnsi="Arial" w:cs="Arial"/>
                <w:sz w:val="24"/>
                <w:szCs w:val="24"/>
              </w:rPr>
              <w:t>Councillors to comment individually.</w:t>
            </w:r>
          </w:p>
          <w:p w14:paraId="5A0D538E" w14:textId="67499F08" w:rsidR="002A0736" w:rsidRPr="0080208D" w:rsidRDefault="002A0736" w:rsidP="00C05664">
            <w:pPr>
              <w:spacing w:after="0" w:line="240" w:lineRule="auto"/>
              <w:jc w:val="both"/>
              <w:rPr>
                <w:rFonts w:ascii="Arial" w:eastAsia="Calibri" w:hAnsi="Arial" w:cs="Arial"/>
                <w:sz w:val="24"/>
                <w:szCs w:val="24"/>
              </w:rPr>
            </w:pPr>
          </w:p>
        </w:tc>
      </w:tr>
      <w:tr w:rsidR="002A0736" w:rsidRPr="00512A07" w14:paraId="67DA3CE6" w14:textId="77777777" w:rsidTr="00B21B36">
        <w:tc>
          <w:tcPr>
            <w:tcW w:w="709" w:type="pct"/>
            <w:shd w:val="clear" w:color="auto" w:fill="auto"/>
          </w:tcPr>
          <w:p w14:paraId="633B2196" w14:textId="77777777" w:rsidR="002A0736" w:rsidRPr="00512A07" w:rsidRDefault="002A07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E846316" w14:textId="24E6C33F" w:rsidR="00324A48" w:rsidRPr="002A0736" w:rsidRDefault="002A0736" w:rsidP="00C05664">
            <w:pPr>
              <w:spacing w:after="0" w:line="240" w:lineRule="auto"/>
              <w:jc w:val="both"/>
              <w:rPr>
                <w:rFonts w:ascii="Arial" w:eastAsia="Calibri" w:hAnsi="Arial" w:cs="Arial"/>
                <w:sz w:val="24"/>
                <w:szCs w:val="24"/>
              </w:rPr>
            </w:pPr>
            <w:r w:rsidRPr="002A0736">
              <w:rPr>
                <w:rFonts w:ascii="Arial" w:eastAsia="Calibri" w:hAnsi="Arial" w:cs="Arial"/>
                <w:sz w:val="24"/>
                <w:szCs w:val="24"/>
              </w:rPr>
              <w:t>Consultation on the East Sussex draft Local Transport Plan 4 (LTP4) Closes 25th Feb</w:t>
            </w:r>
            <w:r w:rsidR="005B4F53">
              <w:rPr>
                <w:rFonts w:ascii="Arial" w:eastAsia="Calibri" w:hAnsi="Arial" w:cs="Arial"/>
                <w:sz w:val="24"/>
                <w:szCs w:val="24"/>
              </w:rPr>
              <w:t xml:space="preserve"> </w:t>
            </w:r>
            <w:r w:rsidR="00324A48">
              <w:rPr>
                <w:rFonts w:ascii="Arial" w:eastAsia="Calibri" w:hAnsi="Arial" w:cs="Arial"/>
                <w:sz w:val="24"/>
                <w:szCs w:val="24"/>
              </w:rPr>
              <w:t>–</w:t>
            </w:r>
            <w:r w:rsidR="005B4F53">
              <w:rPr>
                <w:rFonts w:ascii="Arial" w:eastAsia="Calibri" w:hAnsi="Arial" w:cs="Arial"/>
                <w:sz w:val="24"/>
                <w:szCs w:val="24"/>
              </w:rPr>
              <w:t xml:space="preserve"> </w:t>
            </w:r>
            <w:r w:rsidR="00324A48">
              <w:rPr>
                <w:rFonts w:ascii="Arial" w:eastAsia="Calibri" w:hAnsi="Arial" w:cs="Arial"/>
                <w:sz w:val="24"/>
                <w:szCs w:val="24"/>
              </w:rPr>
              <w:t>Noted by Council</w:t>
            </w:r>
          </w:p>
        </w:tc>
      </w:tr>
      <w:tr w:rsidR="00C05664" w:rsidRPr="00512A07" w14:paraId="150ECFB3" w14:textId="77777777" w:rsidTr="00B21B36">
        <w:tc>
          <w:tcPr>
            <w:tcW w:w="709" w:type="pct"/>
            <w:shd w:val="clear" w:color="auto" w:fill="auto"/>
          </w:tcPr>
          <w:p w14:paraId="71DACDEE"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0D891522" w14:textId="77777777" w:rsidR="00C05664" w:rsidRDefault="00C05664" w:rsidP="00C05664">
            <w:pPr>
              <w:spacing w:after="0" w:line="240" w:lineRule="auto"/>
              <w:jc w:val="both"/>
              <w:rPr>
                <w:rFonts w:ascii="Arial" w:eastAsia="Calibri" w:hAnsi="Arial" w:cs="Arial"/>
                <w:b/>
                <w:sz w:val="24"/>
                <w:szCs w:val="24"/>
              </w:rPr>
            </w:pPr>
            <w:r>
              <w:rPr>
                <w:rFonts w:ascii="Arial" w:eastAsia="Calibri" w:hAnsi="Arial" w:cs="Arial"/>
                <w:b/>
                <w:sz w:val="24"/>
                <w:szCs w:val="24"/>
              </w:rPr>
              <w:t>Reports from Councillors</w:t>
            </w:r>
          </w:p>
          <w:p w14:paraId="721B1C05" w14:textId="37B14DD4" w:rsidR="002A0736" w:rsidRDefault="002A0736" w:rsidP="00C05664">
            <w:pPr>
              <w:spacing w:after="0" w:line="240" w:lineRule="auto"/>
              <w:jc w:val="both"/>
              <w:rPr>
                <w:rFonts w:ascii="Arial" w:eastAsia="Calibri" w:hAnsi="Arial" w:cs="Arial"/>
                <w:b/>
                <w:sz w:val="24"/>
                <w:szCs w:val="24"/>
              </w:rPr>
            </w:pPr>
          </w:p>
        </w:tc>
      </w:tr>
      <w:tr w:rsidR="005732AE" w:rsidRPr="00512A07" w14:paraId="0CDA790C" w14:textId="77777777" w:rsidTr="00B21B36">
        <w:tc>
          <w:tcPr>
            <w:tcW w:w="709" w:type="pct"/>
            <w:shd w:val="clear" w:color="auto" w:fill="auto"/>
          </w:tcPr>
          <w:p w14:paraId="55F005D6" w14:textId="77777777" w:rsidR="005732AE" w:rsidRPr="00512A07" w:rsidRDefault="005732A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60AA5CF9" w14:textId="77777777" w:rsidR="00033317" w:rsidRPr="00033317" w:rsidRDefault="00033317" w:rsidP="00033317">
            <w:pPr>
              <w:autoSpaceDE w:val="0"/>
              <w:autoSpaceDN w:val="0"/>
              <w:spacing w:after="0" w:line="240" w:lineRule="auto"/>
              <w:jc w:val="both"/>
              <w:rPr>
                <w:rFonts w:ascii="Arial" w:eastAsia="Calibri" w:hAnsi="Arial" w:cs="Arial"/>
                <w:sz w:val="24"/>
                <w:szCs w:val="24"/>
              </w:rPr>
            </w:pPr>
            <w:r w:rsidRPr="00033317">
              <w:rPr>
                <w:rFonts w:ascii="Arial" w:eastAsia="Calibri" w:hAnsi="Arial" w:cs="Arial"/>
                <w:sz w:val="24"/>
                <w:szCs w:val="24"/>
              </w:rPr>
              <w:t>Cllr Sargent reported on the recent Working Group meeting with the Football Club.</w:t>
            </w:r>
          </w:p>
          <w:p w14:paraId="02BD9C38" w14:textId="08AC80AB"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Main proposal was for a New Pavilion. Points discussed include</w:t>
            </w:r>
          </w:p>
          <w:p w14:paraId="3F1EC911" w14:textId="33CC01BD"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Location, materials, layout and potential utility means. PC representatives to investigate further.</w:t>
            </w:r>
          </w:p>
          <w:p w14:paraId="1B1457EA" w14:textId="4E1FC19D"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Estimated cost and potential grants.</w:t>
            </w:r>
          </w:p>
          <w:p w14:paraId="767D621A" w14:textId="3E7261FA"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Anticipated completion date of 2025 to celebrate the Football Clubs 50th anniversary</w:t>
            </w:r>
            <w:r w:rsidR="00324A48">
              <w:rPr>
                <w:rFonts w:ascii="Arial" w:eastAsia="Calibri" w:hAnsi="Arial" w:cs="Arial"/>
              </w:rPr>
              <w:t>.</w:t>
            </w:r>
          </w:p>
          <w:p w14:paraId="43298531" w14:textId="77777777" w:rsidR="00033317" w:rsidRPr="00033317" w:rsidRDefault="00033317" w:rsidP="00033317">
            <w:pPr>
              <w:autoSpaceDE w:val="0"/>
              <w:autoSpaceDN w:val="0"/>
              <w:spacing w:after="0" w:line="240" w:lineRule="auto"/>
              <w:jc w:val="both"/>
              <w:rPr>
                <w:rFonts w:ascii="Arial" w:eastAsia="Calibri" w:hAnsi="Arial" w:cs="Arial"/>
                <w:sz w:val="24"/>
                <w:szCs w:val="24"/>
              </w:rPr>
            </w:pPr>
          </w:p>
          <w:p w14:paraId="1372649E" w14:textId="7FE8F736" w:rsidR="00324A48" w:rsidRPr="00033317" w:rsidRDefault="00033317" w:rsidP="00033317">
            <w:pPr>
              <w:autoSpaceDE w:val="0"/>
              <w:autoSpaceDN w:val="0"/>
              <w:spacing w:after="0" w:line="240" w:lineRule="auto"/>
              <w:jc w:val="both"/>
              <w:rPr>
                <w:rFonts w:ascii="Arial" w:eastAsia="Calibri" w:hAnsi="Arial" w:cs="Arial"/>
                <w:sz w:val="24"/>
                <w:szCs w:val="24"/>
              </w:rPr>
            </w:pPr>
            <w:r w:rsidRPr="00033317">
              <w:rPr>
                <w:rFonts w:ascii="Arial" w:eastAsia="Calibri" w:hAnsi="Arial" w:cs="Arial"/>
                <w:sz w:val="24"/>
                <w:szCs w:val="24"/>
              </w:rPr>
              <w:t>Cllr Biggs attended the ESALC AGM</w:t>
            </w:r>
            <w:r w:rsidR="00896F87">
              <w:rPr>
                <w:rFonts w:ascii="Arial" w:eastAsia="Calibri" w:hAnsi="Arial" w:cs="Arial"/>
                <w:sz w:val="24"/>
                <w:szCs w:val="24"/>
              </w:rPr>
              <w:t xml:space="preserve"> and reported on the following subjects,</w:t>
            </w:r>
          </w:p>
          <w:p w14:paraId="7CFD0AB1" w14:textId="431D5734" w:rsidR="00324A48" w:rsidRPr="00896F87" w:rsidRDefault="007C45F2" w:rsidP="00896F87">
            <w:pPr>
              <w:pStyle w:val="ListParagraph"/>
              <w:numPr>
                <w:ilvl w:val="0"/>
                <w:numId w:val="48"/>
              </w:numPr>
              <w:autoSpaceDE w:val="0"/>
              <w:autoSpaceDN w:val="0"/>
              <w:jc w:val="both"/>
              <w:rPr>
                <w:rFonts w:ascii="Arial" w:eastAsia="Calibri" w:hAnsi="Arial" w:cs="Arial"/>
              </w:rPr>
            </w:pPr>
            <w:r>
              <w:rPr>
                <w:rFonts w:ascii="Arial" w:eastAsia="Calibri" w:hAnsi="Arial" w:cs="Arial"/>
              </w:rPr>
              <w:t xml:space="preserve">The Chairman spoke about </w:t>
            </w:r>
            <w:r w:rsidR="00896F87">
              <w:rPr>
                <w:rFonts w:ascii="Arial" w:eastAsia="Calibri" w:hAnsi="Arial" w:cs="Arial"/>
              </w:rPr>
              <w:t>H</w:t>
            </w:r>
            <w:r w:rsidR="00324A48" w:rsidRPr="00324A48">
              <w:rPr>
                <w:rFonts w:ascii="Arial" w:eastAsia="Calibri" w:hAnsi="Arial" w:cs="Arial"/>
              </w:rPr>
              <w:t xml:space="preserve">arassment and </w:t>
            </w:r>
            <w:r>
              <w:rPr>
                <w:rFonts w:ascii="Arial" w:eastAsia="Calibri" w:hAnsi="Arial" w:cs="Arial"/>
              </w:rPr>
              <w:t>H</w:t>
            </w:r>
            <w:r w:rsidR="00324A48" w:rsidRPr="00324A48">
              <w:rPr>
                <w:rFonts w:ascii="Arial" w:eastAsia="Calibri" w:hAnsi="Arial" w:cs="Arial"/>
              </w:rPr>
              <w:t xml:space="preserve">ate </w:t>
            </w:r>
            <w:r>
              <w:rPr>
                <w:rFonts w:ascii="Arial" w:eastAsia="Calibri" w:hAnsi="Arial" w:cs="Arial"/>
              </w:rPr>
              <w:t>C</w:t>
            </w:r>
            <w:r w:rsidR="00324A48" w:rsidRPr="00324A48">
              <w:rPr>
                <w:rFonts w:ascii="Arial" w:eastAsia="Calibri" w:hAnsi="Arial" w:cs="Arial"/>
              </w:rPr>
              <w:t xml:space="preserve">rime </w:t>
            </w:r>
            <w:r>
              <w:rPr>
                <w:rFonts w:ascii="Arial" w:eastAsia="Calibri" w:hAnsi="Arial" w:cs="Arial"/>
              </w:rPr>
              <w:t xml:space="preserve">from </w:t>
            </w:r>
            <w:r w:rsidR="00790EFE">
              <w:rPr>
                <w:rFonts w:ascii="Arial" w:eastAsia="Calibri" w:hAnsi="Arial" w:cs="Arial"/>
              </w:rPr>
              <w:t>M</w:t>
            </w:r>
            <w:r>
              <w:rPr>
                <w:rFonts w:ascii="Arial" w:eastAsia="Calibri" w:hAnsi="Arial" w:cs="Arial"/>
              </w:rPr>
              <w:t xml:space="preserve">embers of the Public and </w:t>
            </w:r>
            <w:r w:rsidR="00085D6D">
              <w:rPr>
                <w:rFonts w:ascii="Arial" w:eastAsia="Calibri" w:hAnsi="Arial" w:cs="Arial"/>
              </w:rPr>
              <w:t>I</w:t>
            </w:r>
            <w:r>
              <w:rPr>
                <w:rFonts w:ascii="Arial" w:eastAsia="Calibri" w:hAnsi="Arial" w:cs="Arial"/>
              </w:rPr>
              <w:t>ndividual Councillors against employees. Any incidents</w:t>
            </w:r>
            <w:r w:rsidR="00896F87">
              <w:rPr>
                <w:rFonts w:ascii="Arial" w:eastAsia="Calibri" w:hAnsi="Arial" w:cs="Arial"/>
              </w:rPr>
              <w:t xml:space="preserve"> s</w:t>
            </w:r>
            <w:r w:rsidR="00324A48" w:rsidRPr="00896F87">
              <w:rPr>
                <w:rFonts w:ascii="Arial" w:eastAsia="Calibri" w:hAnsi="Arial" w:cs="Arial"/>
              </w:rPr>
              <w:t>hould b</w:t>
            </w:r>
            <w:r w:rsidR="00896F87">
              <w:rPr>
                <w:rFonts w:ascii="Arial" w:eastAsia="Calibri" w:hAnsi="Arial" w:cs="Arial"/>
              </w:rPr>
              <w:t xml:space="preserve">e </w:t>
            </w:r>
            <w:r w:rsidR="00324A48" w:rsidRPr="00896F87">
              <w:rPr>
                <w:rFonts w:ascii="Arial" w:eastAsia="Calibri" w:hAnsi="Arial" w:cs="Arial"/>
              </w:rPr>
              <w:t xml:space="preserve">reported to NALC and </w:t>
            </w:r>
            <w:r w:rsidR="00896F87">
              <w:rPr>
                <w:rFonts w:ascii="Arial" w:eastAsia="Calibri" w:hAnsi="Arial" w:cs="Arial"/>
              </w:rPr>
              <w:t>the Police</w:t>
            </w:r>
            <w:r w:rsidR="00790EFE">
              <w:rPr>
                <w:rFonts w:ascii="Arial" w:eastAsia="Calibri" w:hAnsi="Arial" w:cs="Arial"/>
              </w:rPr>
              <w:t xml:space="preserve"> – social media is not exempt</w:t>
            </w:r>
            <w:r w:rsidR="00896F87">
              <w:rPr>
                <w:rFonts w:ascii="Arial" w:eastAsia="Calibri" w:hAnsi="Arial" w:cs="Arial"/>
              </w:rPr>
              <w:t>.</w:t>
            </w:r>
          </w:p>
          <w:p w14:paraId="451FD8AD" w14:textId="3DC19DB7" w:rsidR="00324A48" w:rsidRDefault="007C45F2" w:rsidP="00324A48">
            <w:pPr>
              <w:pStyle w:val="ListParagraph"/>
              <w:numPr>
                <w:ilvl w:val="0"/>
                <w:numId w:val="48"/>
              </w:numPr>
              <w:autoSpaceDE w:val="0"/>
              <w:autoSpaceDN w:val="0"/>
              <w:jc w:val="both"/>
              <w:rPr>
                <w:rFonts w:ascii="Arial" w:eastAsia="Calibri" w:hAnsi="Arial" w:cs="Arial"/>
              </w:rPr>
            </w:pPr>
            <w:r>
              <w:rPr>
                <w:rFonts w:ascii="Arial" w:eastAsia="Calibri" w:hAnsi="Arial" w:cs="Arial"/>
              </w:rPr>
              <w:t>Tom Warder gave a presentation on community led affordable housing.</w:t>
            </w:r>
          </w:p>
          <w:p w14:paraId="768B7C49" w14:textId="00AA4C9E" w:rsidR="00790EFE" w:rsidRDefault="00790EFE" w:rsidP="00324A48">
            <w:pPr>
              <w:pStyle w:val="ListParagraph"/>
              <w:numPr>
                <w:ilvl w:val="0"/>
                <w:numId w:val="48"/>
              </w:numPr>
              <w:autoSpaceDE w:val="0"/>
              <w:autoSpaceDN w:val="0"/>
              <w:jc w:val="both"/>
              <w:rPr>
                <w:rFonts w:ascii="Arial" w:eastAsia="Calibri" w:hAnsi="Arial" w:cs="Arial"/>
              </w:rPr>
            </w:pPr>
            <w:r>
              <w:rPr>
                <w:rFonts w:ascii="Arial" w:eastAsia="Calibri" w:hAnsi="Arial" w:cs="Arial"/>
              </w:rPr>
              <w:t xml:space="preserve">Steve Tilbury gave a presentation confirming that The Leveling Up &amp; Regeneration Act was now in force. </w:t>
            </w:r>
            <w:r>
              <w:t xml:space="preserve"> </w:t>
            </w:r>
            <w:r w:rsidRPr="00790EFE">
              <w:rPr>
                <w:rFonts w:ascii="Arial" w:eastAsia="Calibri" w:hAnsi="Arial" w:cs="Arial"/>
              </w:rPr>
              <w:t>Frustrations are arising from</w:t>
            </w:r>
            <w:r>
              <w:rPr>
                <w:rFonts w:ascii="Arial" w:eastAsia="Calibri" w:hAnsi="Arial" w:cs="Arial"/>
              </w:rPr>
              <w:t xml:space="preserve"> planning procedures.</w:t>
            </w:r>
          </w:p>
          <w:p w14:paraId="12B3DF6E" w14:textId="57BCEF6E" w:rsidR="00324A48" w:rsidRPr="00324A48" w:rsidRDefault="00324A48" w:rsidP="00324A48">
            <w:pPr>
              <w:pStyle w:val="NoSpacing"/>
              <w:rPr>
                <w:rFonts w:ascii="Arial" w:hAnsi="Arial" w:cs="Arial"/>
                <w:sz w:val="24"/>
                <w:szCs w:val="24"/>
              </w:rPr>
            </w:pPr>
            <w:r>
              <w:rPr>
                <w:rFonts w:ascii="Arial" w:hAnsi="Arial" w:cs="Arial"/>
                <w:sz w:val="24"/>
                <w:szCs w:val="24"/>
              </w:rPr>
              <w:t xml:space="preserve">Cllr Biggs gave an update on the </w:t>
            </w:r>
            <w:r w:rsidR="00790EFE">
              <w:rPr>
                <w:rFonts w:ascii="Arial" w:hAnsi="Arial" w:cs="Arial"/>
                <w:sz w:val="24"/>
                <w:szCs w:val="24"/>
              </w:rPr>
              <w:t>persistent</w:t>
            </w:r>
            <w:r>
              <w:rPr>
                <w:rFonts w:ascii="Arial" w:hAnsi="Arial" w:cs="Arial"/>
                <w:sz w:val="24"/>
                <w:szCs w:val="24"/>
              </w:rPr>
              <w:t xml:space="preserve"> </w:t>
            </w:r>
            <w:r w:rsidR="00790EFE">
              <w:rPr>
                <w:rFonts w:ascii="Arial" w:hAnsi="Arial" w:cs="Arial"/>
                <w:sz w:val="24"/>
                <w:szCs w:val="24"/>
              </w:rPr>
              <w:t>fl</w:t>
            </w:r>
            <w:r w:rsidR="00790EFE" w:rsidRPr="00324A48">
              <w:rPr>
                <w:rFonts w:ascii="Arial" w:hAnsi="Arial" w:cs="Arial"/>
                <w:sz w:val="24"/>
                <w:szCs w:val="24"/>
              </w:rPr>
              <w:t>y</w:t>
            </w:r>
            <w:r w:rsidR="00790EFE">
              <w:rPr>
                <w:rFonts w:ascii="Arial" w:hAnsi="Arial" w:cs="Arial"/>
                <w:sz w:val="24"/>
                <w:szCs w:val="24"/>
              </w:rPr>
              <w:t>-</w:t>
            </w:r>
            <w:r w:rsidR="00790EFE" w:rsidRPr="00324A48">
              <w:rPr>
                <w:rFonts w:ascii="Arial" w:hAnsi="Arial" w:cs="Arial"/>
                <w:sz w:val="24"/>
                <w:szCs w:val="24"/>
              </w:rPr>
              <w:t>tipping</w:t>
            </w:r>
            <w:r w:rsidRPr="00324A48">
              <w:rPr>
                <w:rFonts w:ascii="Arial" w:hAnsi="Arial" w:cs="Arial"/>
                <w:sz w:val="24"/>
                <w:szCs w:val="24"/>
              </w:rPr>
              <w:t xml:space="preserve"> </w:t>
            </w:r>
            <w:r>
              <w:rPr>
                <w:rFonts w:ascii="Arial" w:hAnsi="Arial" w:cs="Arial"/>
                <w:sz w:val="24"/>
                <w:szCs w:val="24"/>
              </w:rPr>
              <w:t xml:space="preserve">at the allotments. </w:t>
            </w:r>
            <w:r w:rsidR="00790EFE">
              <w:rPr>
                <w:rFonts w:ascii="Arial" w:hAnsi="Arial" w:cs="Arial"/>
                <w:sz w:val="24"/>
                <w:szCs w:val="24"/>
              </w:rPr>
              <w:t>Cllr Biggs</w:t>
            </w:r>
            <w:r>
              <w:rPr>
                <w:rFonts w:ascii="Arial" w:hAnsi="Arial" w:cs="Arial"/>
                <w:sz w:val="24"/>
                <w:szCs w:val="24"/>
              </w:rPr>
              <w:t xml:space="preserve"> has </w:t>
            </w:r>
            <w:r w:rsidRPr="00324A48">
              <w:rPr>
                <w:rFonts w:ascii="Arial" w:hAnsi="Arial" w:cs="Arial"/>
                <w:sz w:val="24"/>
                <w:szCs w:val="24"/>
              </w:rPr>
              <w:t xml:space="preserve">reported </w:t>
            </w:r>
            <w:r>
              <w:rPr>
                <w:rFonts w:ascii="Arial" w:hAnsi="Arial" w:cs="Arial"/>
                <w:sz w:val="24"/>
                <w:szCs w:val="24"/>
              </w:rPr>
              <w:t xml:space="preserve">this issue on the </w:t>
            </w:r>
            <w:r w:rsidR="00085D6D">
              <w:rPr>
                <w:rFonts w:ascii="Arial" w:hAnsi="Arial" w:cs="Arial"/>
                <w:sz w:val="24"/>
                <w:szCs w:val="24"/>
              </w:rPr>
              <w:t xml:space="preserve">RDC </w:t>
            </w:r>
            <w:r w:rsidRPr="00324A48">
              <w:rPr>
                <w:rFonts w:ascii="Arial" w:hAnsi="Arial" w:cs="Arial"/>
                <w:sz w:val="24"/>
                <w:szCs w:val="24"/>
              </w:rPr>
              <w:t xml:space="preserve">website </w:t>
            </w:r>
            <w:r w:rsidR="004B034A">
              <w:rPr>
                <w:rFonts w:ascii="Arial" w:hAnsi="Arial" w:cs="Arial"/>
                <w:sz w:val="24"/>
                <w:szCs w:val="24"/>
              </w:rPr>
              <w:t xml:space="preserve">and has </w:t>
            </w:r>
            <w:r w:rsidRPr="00324A48">
              <w:rPr>
                <w:rFonts w:ascii="Arial" w:hAnsi="Arial" w:cs="Arial"/>
                <w:sz w:val="24"/>
                <w:szCs w:val="24"/>
              </w:rPr>
              <w:t>spoke</w:t>
            </w:r>
            <w:r w:rsidR="004B034A">
              <w:rPr>
                <w:rFonts w:ascii="Arial" w:hAnsi="Arial" w:cs="Arial"/>
                <w:sz w:val="24"/>
                <w:szCs w:val="24"/>
              </w:rPr>
              <w:t>n</w:t>
            </w:r>
            <w:r w:rsidRPr="00324A48">
              <w:rPr>
                <w:rFonts w:ascii="Arial" w:hAnsi="Arial" w:cs="Arial"/>
                <w:sz w:val="24"/>
                <w:szCs w:val="24"/>
              </w:rPr>
              <w:t xml:space="preserve"> to Rother</w:t>
            </w:r>
            <w:r w:rsidR="004B034A">
              <w:rPr>
                <w:rFonts w:ascii="Arial" w:hAnsi="Arial" w:cs="Arial"/>
                <w:sz w:val="24"/>
                <w:szCs w:val="24"/>
              </w:rPr>
              <w:t>. Since an initial conversation in September Cllr Biggs has</w:t>
            </w:r>
            <w:r w:rsidRPr="00324A48">
              <w:rPr>
                <w:rFonts w:ascii="Arial" w:hAnsi="Arial" w:cs="Arial"/>
                <w:sz w:val="24"/>
                <w:szCs w:val="24"/>
              </w:rPr>
              <w:t xml:space="preserve"> not had response back.</w:t>
            </w:r>
          </w:p>
          <w:p w14:paraId="2A94EEA9" w14:textId="617146A2" w:rsidR="00324A48" w:rsidRDefault="00324A48" w:rsidP="00324A48">
            <w:pPr>
              <w:pStyle w:val="NoSpacing"/>
              <w:rPr>
                <w:rFonts w:ascii="Arial" w:hAnsi="Arial" w:cs="Arial"/>
                <w:sz w:val="24"/>
                <w:szCs w:val="24"/>
              </w:rPr>
            </w:pPr>
            <w:r w:rsidRPr="00324A48">
              <w:rPr>
                <w:rFonts w:ascii="Arial" w:hAnsi="Arial" w:cs="Arial"/>
                <w:sz w:val="24"/>
                <w:szCs w:val="24"/>
              </w:rPr>
              <w:t>C</w:t>
            </w:r>
            <w:r w:rsidR="004B034A">
              <w:rPr>
                <w:rFonts w:ascii="Arial" w:hAnsi="Arial" w:cs="Arial"/>
                <w:sz w:val="24"/>
                <w:szCs w:val="24"/>
              </w:rPr>
              <w:t xml:space="preserve">llr Biggs mentioned the Cemetery volunteers had asked when the works to the cemetery </w:t>
            </w:r>
            <w:r w:rsidR="00790EFE">
              <w:rPr>
                <w:rFonts w:ascii="Arial" w:hAnsi="Arial" w:cs="Arial"/>
                <w:sz w:val="24"/>
                <w:szCs w:val="24"/>
              </w:rPr>
              <w:t>footpath would be looked into</w:t>
            </w:r>
            <w:r>
              <w:rPr>
                <w:rFonts w:ascii="Arial" w:hAnsi="Arial" w:cs="Arial"/>
                <w:sz w:val="24"/>
                <w:szCs w:val="24"/>
              </w:rPr>
              <w:t>.</w:t>
            </w:r>
          </w:p>
          <w:p w14:paraId="741CB862" w14:textId="3F61BC8C" w:rsidR="00324A48" w:rsidRPr="00324A48" w:rsidRDefault="00324A48" w:rsidP="00324A48">
            <w:pPr>
              <w:pStyle w:val="NoSpacing"/>
            </w:pPr>
          </w:p>
        </w:tc>
      </w:tr>
      <w:tr w:rsidR="00492A6F" w:rsidRPr="00512A07" w14:paraId="4BBA3B42" w14:textId="77777777" w:rsidTr="00B21B36">
        <w:tc>
          <w:tcPr>
            <w:tcW w:w="709" w:type="pct"/>
            <w:shd w:val="clear" w:color="auto" w:fill="auto"/>
          </w:tcPr>
          <w:p w14:paraId="328BC6AC" w14:textId="77777777" w:rsidR="00492A6F" w:rsidRPr="00512A07" w:rsidRDefault="00492A6F" w:rsidP="00492A6F">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50FFCA48" w14:textId="77777777" w:rsidR="00492A6F" w:rsidRPr="00492A6F" w:rsidRDefault="00492A6F" w:rsidP="00492A6F">
            <w:pPr>
              <w:autoSpaceDE w:val="0"/>
              <w:autoSpaceDN w:val="0"/>
              <w:spacing w:after="0" w:line="240" w:lineRule="auto"/>
              <w:jc w:val="both"/>
              <w:rPr>
                <w:rFonts w:ascii="Arial" w:eastAsia="Calibri" w:hAnsi="Arial" w:cs="Arial"/>
                <w:b/>
                <w:bCs/>
                <w:sz w:val="24"/>
                <w:szCs w:val="24"/>
              </w:rPr>
            </w:pPr>
            <w:r w:rsidRPr="00492A6F">
              <w:rPr>
                <w:rFonts w:ascii="Arial" w:eastAsia="Calibri" w:hAnsi="Arial" w:cs="Arial"/>
                <w:b/>
                <w:bCs/>
                <w:sz w:val="24"/>
                <w:szCs w:val="24"/>
              </w:rPr>
              <w:t>Second Session for Public Questions</w:t>
            </w:r>
          </w:p>
          <w:p w14:paraId="05BA4898" w14:textId="6D35F70B" w:rsidR="00492A6F" w:rsidRDefault="00492A6F" w:rsidP="00492A6F">
            <w:pPr>
              <w:autoSpaceDE w:val="0"/>
              <w:autoSpaceDN w:val="0"/>
              <w:spacing w:after="0" w:line="240" w:lineRule="auto"/>
              <w:jc w:val="both"/>
              <w:rPr>
                <w:rFonts w:ascii="Arial" w:eastAsia="Calibri" w:hAnsi="Arial" w:cs="Arial"/>
                <w:sz w:val="24"/>
                <w:szCs w:val="24"/>
              </w:rPr>
            </w:pPr>
            <w:r w:rsidRPr="00492A6F">
              <w:rPr>
                <w:rFonts w:ascii="Arial" w:eastAsia="Calibri" w:hAnsi="Arial" w:cs="Arial"/>
                <w:sz w:val="24"/>
                <w:szCs w:val="24"/>
              </w:rPr>
              <w:t>As resolved for inclusion at the July 2023 meeting, a second session for public questions or comments</w:t>
            </w:r>
            <w:r w:rsidR="00324A48">
              <w:rPr>
                <w:rFonts w:ascii="Arial" w:eastAsia="Calibri" w:hAnsi="Arial" w:cs="Arial"/>
                <w:sz w:val="24"/>
                <w:szCs w:val="24"/>
              </w:rPr>
              <w:t>.</w:t>
            </w:r>
          </w:p>
          <w:p w14:paraId="7818C946" w14:textId="77777777" w:rsidR="00492A6F" w:rsidRDefault="00492A6F" w:rsidP="00492A6F">
            <w:pPr>
              <w:autoSpaceDE w:val="0"/>
              <w:autoSpaceDN w:val="0"/>
              <w:spacing w:after="0" w:line="240" w:lineRule="auto"/>
              <w:jc w:val="both"/>
              <w:rPr>
                <w:rFonts w:ascii="Arial" w:eastAsia="Calibri" w:hAnsi="Arial" w:cs="Arial"/>
                <w:sz w:val="24"/>
                <w:szCs w:val="24"/>
              </w:rPr>
            </w:pPr>
          </w:p>
          <w:p w14:paraId="752B6F7C" w14:textId="4E3D5A6A" w:rsidR="00492A6F" w:rsidRDefault="00492A6F"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lastRenderedPageBreak/>
              <w:t>The meeting was closed at</w:t>
            </w:r>
            <w:r w:rsidR="004B034A">
              <w:rPr>
                <w:rFonts w:ascii="Arial" w:eastAsia="Calibri" w:hAnsi="Arial" w:cs="Arial"/>
                <w:i/>
                <w:iCs/>
                <w:sz w:val="24"/>
                <w:szCs w:val="24"/>
              </w:rPr>
              <w:t xml:space="preserve"> 20.46</w:t>
            </w:r>
          </w:p>
          <w:p w14:paraId="062537BA" w14:textId="77777777" w:rsidR="00A27415" w:rsidRDefault="00A27415" w:rsidP="00492A6F">
            <w:pPr>
              <w:autoSpaceDE w:val="0"/>
              <w:autoSpaceDN w:val="0"/>
              <w:spacing w:after="0" w:line="240" w:lineRule="auto"/>
              <w:jc w:val="both"/>
              <w:rPr>
                <w:rFonts w:ascii="Arial" w:eastAsia="Calibri" w:hAnsi="Arial" w:cs="Arial"/>
                <w:i/>
                <w:iCs/>
                <w:sz w:val="24"/>
                <w:szCs w:val="24"/>
              </w:rPr>
            </w:pPr>
          </w:p>
          <w:p w14:paraId="7E88EF67" w14:textId="1A4E3511" w:rsidR="003C004C"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Residents made representation</w:t>
            </w:r>
            <w:r w:rsidR="00790EFE">
              <w:rPr>
                <w:rFonts w:ascii="Arial" w:eastAsia="Calibri" w:hAnsi="Arial" w:cs="Arial"/>
                <w:i/>
                <w:iCs/>
                <w:sz w:val="24"/>
                <w:szCs w:val="24"/>
              </w:rPr>
              <w:t>s</w:t>
            </w:r>
            <w:r>
              <w:rPr>
                <w:rFonts w:ascii="Arial" w:eastAsia="Calibri" w:hAnsi="Arial" w:cs="Arial"/>
                <w:i/>
                <w:iCs/>
                <w:sz w:val="24"/>
                <w:szCs w:val="24"/>
              </w:rPr>
              <w:t xml:space="preserve"> on items</w:t>
            </w:r>
            <w:r w:rsidR="002A0736">
              <w:rPr>
                <w:rFonts w:ascii="Arial" w:eastAsia="Calibri" w:hAnsi="Arial" w:cs="Arial"/>
                <w:i/>
                <w:iCs/>
                <w:sz w:val="24"/>
                <w:szCs w:val="24"/>
              </w:rPr>
              <w:t xml:space="preserve"> </w:t>
            </w:r>
            <w:r w:rsidR="00790EFE">
              <w:rPr>
                <w:rFonts w:ascii="Arial" w:eastAsia="Calibri" w:hAnsi="Arial" w:cs="Arial"/>
                <w:i/>
                <w:iCs/>
                <w:sz w:val="24"/>
                <w:szCs w:val="24"/>
              </w:rPr>
              <w:t>FC23/290, FC23/295 and FC23/298</w:t>
            </w:r>
          </w:p>
          <w:p w14:paraId="22F33857" w14:textId="77777777" w:rsidR="00905536" w:rsidRDefault="00905536" w:rsidP="00492A6F">
            <w:pPr>
              <w:autoSpaceDE w:val="0"/>
              <w:autoSpaceDN w:val="0"/>
              <w:spacing w:after="0" w:line="240" w:lineRule="auto"/>
              <w:jc w:val="both"/>
              <w:rPr>
                <w:rFonts w:ascii="Arial" w:eastAsia="Calibri" w:hAnsi="Arial" w:cs="Arial"/>
                <w:i/>
                <w:iCs/>
                <w:sz w:val="24"/>
                <w:szCs w:val="24"/>
              </w:rPr>
            </w:pPr>
          </w:p>
          <w:p w14:paraId="11309C80" w14:textId="2A74EE6B" w:rsidR="00905536"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This was noted by Council</w:t>
            </w:r>
          </w:p>
          <w:p w14:paraId="375179CB" w14:textId="4CE99A2D" w:rsidR="003C004C" w:rsidRPr="00492A6F" w:rsidRDefault="003C004C" w:rsidP="00492A6F">
            <w:pPr>
              <w:autoSpaceDE w:val="0"/>
              <w:autoSpaceDN w:val="0"/>
              <w:spacing w:after="0" w:line="240" w:lineRule="auto"/>
              <w:jc w:val="both"/>
              <w:rPr>
                <w:rFonts w:ascii="Arial" w:eastAsia="Calibri" w:hAnsi="Arial" w:cs="Arial"/>
                <w:i/>
                <w:iCs/>
                <w:sz w:val="24"/>
                <w:szCs w:val="24"/>
              </w:rPr>
            </w:pPr>
          </w:p>
        </w:tc>
      </w:tr>
      <w:tr w:rsidR="00C05664" w:rsidRPr="00512A07" w14:paraId="310A0B44" w14:textId="77777777" w:rsidTr="00B21B36">
        <w:tc>
          <w:tcPr>
            <w:tcW w:w="709" w:type="pct"/>
            <w:shd w:val="clear" w:color="auto" w:fill="auto"/>
          </w:tcPr>
          <w:p w14:paraId="28D8C601"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7A102BC7" w14:textId="0423D1E9" w:rsidR="00C05664" w:rsidRDefault="00492A6F" w:rsidP="00C05664">
            <w:pPr>
              <w:autoSpaceDE w:val="0"/>
              <w:autoSpaceDN w:val="0"/>
              <w:spacing w:after="0" w:line="240" w:lineRule="auto"/>
              <w:jc w:val="both"/>
              <w:rPr>
                <w:rFonts w:ascii="Arial" w:eastAsia="Calibri" w:hAnsi="Arial" w:cs="Arial"/>
                <w:i/>
                <w:iCs/>
                <w:sz w:val="24"/>
                <w:szCs w:val="24"/>
              </w:rPr>
            </w:pPr>
            <w:r w:rsidRPr="00492A6F">
              <w:rPr>
                <w:rFonts w:ascii="Arial" w:eastAsia="Calibri" w:hAnsi="Arial" w:cs="Arial"/>
                <w:i/>
                <w:iCs/>
                <w:sz w:val="24"/>
                <w:szCs w:val="24"/>
              </w:rPr>
              <w:t xml:space="preserve">The meeting was re-opened at </w:t>
            </w:r>
            <w:r w:rsidR="00413D78">
              <w:rPr>
                <w:rFonts w:ascii="Arial" w:eastAsia="Calibri" w:hAnsi="Arial" w:cs="Arial"/>
                <w:i/>
                <w:iCs/>
                <w:sz w:val="24"/>
                <w:szCs w:val="24"/>
              </w:rPr>
              <w:t>21.05</w:t>
            </w:r>
          </w:p>
          <w:p w14:paraId="1F30DFE5" w14:textId="6D181FE4" w:rsidR="00905536" w:rsidRPr="00492A6F" w:rsidRDefault="00905536" w:rsidP="00C05664">
            <w:pPr>
              <w:autoSpaceDE w:val="0"/>
              <w:autoSpaceDN w:val="0"/>
              <w:spacing w:after="0" w:line="240" w:lineRule="auto"/>
              <w:jc w:val="both"/>
              <w:rPr>
                <w:rFonts w:ascii="Arial" w:eastAsia="Calibri" w:hAnsi="Arial" w:cs="Arial"/>
                <w:i/>
                <w:iCs/>
                <w:sz w:val="24"/>
                <w:szCs w:val="24"/>
              </w:rPr>
            </w:pPr>
          </w:p>
        </w:tc>
      </w:tr>
      <w:tr w:rsidR="00DA77E1" w:rsidRPr="00512A07" w14:paraId="0B7DF42A" w14:textId="77777777" w:rsidTr="00B21B36">
        <w:tc>
          <w:tcPr>
            <w:tcW w:w="709" w:type="pct"/>
            <w:shd w:val="clear" w:color="auto" w:fill="auto"/>
          </w:tcPr>
          <w:p w14:paraId="67EEBEA9"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FC05A60" w14:textId="3CDEDD59" w:rsidR="00413D78" w:rsidRPr="00BE67C5" w:rsidRDefault="00790EFE" w:rsidP="00413D78">
            <w:p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The Chairman moved a motion to suspend Standing Order </w:t>
            </w:r>
            <w:r w:rsidR="00BE67C5">
              <w:rPr>
                <w:rFonts w:ascii="Arial" w:eastAsia="Calibri" w:hAnsi="Arial" w:cs="Arial"/>
                <w:sz w:val="24"/>
                <w:szCs w:val="24"/>
              </w:rPr>
              <w:t xml:space="preserve">3x. It was </w:t>
            </w:r>
            <w:r w:rsidR="00BE67C5">
              <w:rPr>
                <w:rFonts w:ascii="Arial" w:eastAsia="Calibri" w:hAnsi="Arial" w:cs="Arial"/>
                <w:b/>
                <w:bCs/>
                <w:sz w:val="24"/>
                <w:szCs w:val="24"/>
              </w:rPr>
              <w:t xml:space="preserve">RESOLVED </w:t>
            </w:r>
            <w:r w:rsidR="00BE67C5">
              <w:rPr>
                <w:rFonts w:ascii="Arial" w:eastAsia="Calibri" w:hAnsi="Arial" w:cs="Arial"/>
                <w:sz w:val="24"/>
                <w:szCs w:val="24"/>
              </w:rPr>
              <w:t xml:space="preserve">to </w:t>
            </w:r>
            <w:r w:rsidR="00BE67C5" w:rsidRPr="00BE67C5">
              <w:rPr>
                <w:rFonts w:ascii="Arial" w:eastAsia="Calibri" w:hAnsi="Arial" w:cs="Arial"/>
                <w:b/>
                <w:bCs/>
                <w:sz w:val="24"/>
                <w:szCs w:val="24"/>
              </w:rPr>
              <w:t>AGREE</w:t>
            </w:r>
            <w:r w:rsidR="00BE67C5">
              <w:rPr>
                <w:rFonts w:ascii="Arial" w:eastAsia="Calibri" w:hAnsi="Arial" w:cs="Arial"/>
                <w:b/>
                <w:bCs/>
                <w:sz w:val="24"/>
                <w:szCs w:val="24"/>
              </w:rPr>
              <w:t xml:space="preserve"> </w:t>
            </w:r>
            <w:r w:rsidR="00BE67C5" w:rsidRPr="00BE67C5">
              <w:rPr>
                <w:rFonts w:ascii="Arial" w:eastAsia="Calibri" w:hAnsi="Arial" w:cs="Arial"/>
                <w:sz w:val="24"/>
                <w:szCs w:val="24"/>
              </w:rPr>
              <w:t>the suspension of Standing Order 3x and extend the length of the meeting by an estimated 20 minutes.</w:t>
            </w:r>
          </w:p>
          <w:p w14:paraId="3042BDF4" w14:textId="4A0F8281" w:rsidR="00790EFE" w:rsidRPr="00512A07" w:rsidRDefault="00790EFE" w:rsidP="00413D78">
            <w:pPr>
              <w:autoSpaceDE w:val="0"/>
              <w:autoSpaceDN w:val="0"/>
              <w:spacing w:after="0" w:line="240" w:lineRule="auto"/>
              <w:jc w:val="both"/>
              <w:rPr>
                <w:rFonts w:ascii="Arial" w:eastAsia="Calibri" w:hAnsi="Arial" w:cs="Arial"/>
                <w:sz w:val="24"/>
                <w:szCs w:val="24"/>
              </w:rPr>
            </w:pPr>
          </w:p>
        </w:tc>
      </w:tr>
      <w:tr w:rsidR="00790EFE" w:rsidRPr="00512A07" w14:paraId="5B2FC6B7" w14:textId="77777777" w:rsidTr="00B21B36">
        <w:tc>
          <w:tcPr>
            <w:tcW w:w="709" w:type="pct"/>
            <w:shd w:val="clear" w:color="auto" w:fill="auto"/>
          </w:tcPr>
          <w:p w14:paraId="73AA8B19" w14:textId="77777777" w:rsidR="00790EFE" w:rsidRPr="00512A07" w:rsidRDefault="00790E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A94DCC7"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It was </w:t>
            </w:r>
            <w:r w:rsidRPr="00790EFE">
              <w:rPr>
                <w:rFonts w:ascii="Arial" w:eastAsia="Calibri" w:hAnsi="Arial" w:cs="Arial"/>
                <w:b/>
                <w:bCs/>
                <w:sz w:val="24"/>
                <w:szCs w:val="24"/>
              </w:rPr>
              <w:t>RESOLVED</w:t>
            </w:r>
            <w:r w:rsidRPr="00790EFE">
              <w:rPr>
                <w:rFonts w:ascii="Arial" w:eastAsia="Calibri" w:hAnsi="Arial" w:cs="Arial"/>
                <w:sz w:val="24"/>
                <w:szCs w:val="24"/>
              </w:rPr>
              <w:t xml:space="preserve"> in accordance with section 1(2) of the Public Bodies (Admission to meetings) Act 1960 that, because of the confidential and/or sensitive nature of the business to be transacted, (may it be legal, contractual or employment issues), the press and public be instructed to withdraw.</w:t>
            </w:r>
          </w:p>
          <w:p w14:paraId="5BE68A1E"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p>
          <w:p w14:paraId="5BD02E58" w14:textId="77777777" w:rsid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The meeting moved into closed session at 21.12</w:t>
            </w:r>
          </w:p>
          <w:p w14:paraId="70A73F2E" w14:textId="364D9A35" w:rsidR="00790EFE" w:rsidRPr="00492A6F" w:rsidRDefault="00790EFE" w:rsidP="00790EFE">
            <w:pPr>
              <w:autoSpaceDE w:val="0"/>
              <w:autoSpaceDN w:val="0"/>
              <w:spacing w:after="0" w:line="240" w:lineRule="auto"/>
              <w:jc w:val="both"/>
              <w:rPr>
                <w:rFonts w:ascii="Arial" w:eastAsia="Calibri" w:hAnsi="Arial" w:cs="Arial"/>
                <w:sz w:val="24"/>
                <w:szCs w:val="24"/>
              </w:rPr>
            </w:pPr>
          </w:p>
        </w:tc>
      </w:tr>
      <w:tr w:rsidR="00DA77E1" w:rsidRPr="00512A07" w14:paraId="403FD67A" w14:textId="77777777" w:rsidTr="00B21B36">
        <w:tblPrEx>
          <w:tblLook w:val="00A0" w:firstRow="1" w:lastRow="0" w:firstColumn="1" w:lastColumn="0" w:noHBand="0" w:noVBand="0"/>
        </w:tblPrEx>
        <w:tc>
          <w:tcPr>
            <w:tcW w:w="709" w:type="pct"/>
          </w:tcPr>
          <w:p w14:paraId="147B0C9E" w14:textId="77777777" w:rsidR="00DA77E1" w:rsidRPr="00512A07" w:rsidRDefault="00DA77E1" w:rsidP="00C05664">
            <w:pPr>
              <w:autoSpaceDE w:val="0"/>
              <w:autoSpaceDN w:val="0"/>
              <w:spacing w:after="0" w:line="240" w:lineRule="auto"/>
              <w:ind w:left="180"/>
              <w:rPr>
                <w:rFonts w:ascii="Arial" w:eastAsia="Times New Roman" w:hAnsi="Arial" w:cs="Arial"/>
                <w:sz w:val="24"/>
                <w:szCs w:val="24"/>
              </w:rPr>
            </w:pPr>
          </w:p>
        </w:tc>
        <w:tc>
          <w:tcPr>
            <w:tcW w:w="4291" w:type="pct"/>
          </w:tcPr>
          <w:p w14:paraId="3AD0D631" w14:textId="22381E5E"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r w:rsidRPr="00A53E2E">
              <w:rPr>
                <w:rFonts w:ascii="Arial" w:eastAsia="Times New Roman" w:hAnsi="Arial" w:cs="Arial"/>
                <w:b/>
                <w:sz w:val="24"/>
                <w:szCs w:val="24"/>
              </w:rPr>
              <w:t>Leases</w:t>
            </w:r>
            <w:r w:rsidR="00351795">
              <w:rPr>
                <w:rFonts w:ascii="Arial" w:eastAsia="Times New Roman" w:hAnsi="Arial" w:cs="Arial"/>
                <w:b/>
                <w:sz w:val="24"/>
                <w:szCs w:val="24"/>
              </w:rPr>
              <w:t xml:space="preserve"> &amp; Licences</w:t>
            </w:r>
          </w:p>
          <w:p w14:paraId="4F9FCB1C" w14:textId="398EC39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0FB639B3" w14:textId="77777777" w:rsidTr="002A0736">
        <w:tblPrEx>
          <w:tblLook w:val="00A0" w:firstRow="1" w:lastRow="0" w:firstColumn="1" w:lastColumn="0" w:noHBand="0" w:noVBand="0"/>
        </w:tblPrEx>
        <w:trPr>
          <w:trHeight w:val="507"/>
        </w:trPr>
        <w:tc>
          <w:tcPr>
            <w:tcW w:w="709" w:type="pct"/>
          </w:tcPr>
          <w:p w14:paraId="096C0EB8"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26D3AF55" w14:textId="77777777" w:rsidR="002E77D0" w:rsidRPr="00745D72" w:rsidRDefault="002A0736" w:rsidP="00D44A7D">
            <w:pPr>
              <w:tabs>
                <w:tab w:val="left" w:pos="6499"/>
              </w:tabs>
              <w:autoSpaceDE w:val="0"/>
              <w:autoSpaceDN w:val="0"/>
              <w:spacing w:after="0" w:line="240" w:lineRule="auto"/>
              <w:jc w:val="both"/>
              <w:rPr>
                <w:rFonts w:ascii="Arial" w:eastAsia="Times New Roman" w:hAnsi="Arial" w:cs="Arial"/>
                <w:bCs/>
                <w:sz w:val="24"/>
                <w:szCs w:val="24"/>
              </w:rPr>
            </w:pPr>
            <w:r w:rsidRPr="002A0736">
              <w:rPr>
                <w:rFonts w:ascii="Arial" w:eastAsia="Times New Roman" w:hAnsi="Arial" w:cs="Arial"/>
                <w:b/>
                <w:sz w:val="24"/>
                <w:szCs w:val="24"/>
              </w:rPr>
              <w:t>Bowls Club Lease</w:t>
            </w:r>
            <w:r w:rsidR="00745D72">
              <w:rPr>
                <w:rFonts w:ascii="Arial" w:eastAsia="Times New Roman" w:hAnsi="Arial" w:cs="Arial"/>
                <w:b/>
                <w:sz w:val="24"/>
                <w:szCs w:val="24"/>
              </w:rPr>
              <w:t xml:space="preserve"> – </w:t>
            </w:r>
            <w:r w:rsidR="00745D72" w:rsidRPr="00745D72">
              <w:rPr>
                <w:rFonts w:ascii="Arial" w:eastAsia="Times New Roman" w:hAnsi="Arial" w:cs="Arial"/>
                <w:bCs/>
                <w:sz w:val="24"/>
                <w:szCs w:val="24"/>
              </w:rPr>
              <w:t>It was</w:t>
            </w:r>
            <w:r w:rsidR="00745D72">
              <w:rPr>
                <w:rFonts w:ascii="Arial" w:eastAsia="Times New Roman" w:hAnsi="Arial" w:cs="Arial"/>
                <w:b/>
                <w:sz w:val="24"/>
                <w:szCs w:val="24"/>
              </w:rPr>
              <w:t xml:space="preserve"> RESOLVED </w:t>
            </w:r>
            <w:r w:rsidR="00745D72" w:rsidRPr="00745D72">
              <w:rPr>
                <w:rFonts w:ascii="Arial" w:eastAsia="Times New Roman" w:hAnsi="Arial" w:cs="Arial"/>
                <w:bCs/>
                <w:sz w:val="24"/>
                <w:szCs w:val="24"/>
              </w:rPr>
              <w:t>to</w:t>
            </w:r>
            <w:r w:rsidR="00745D72">
              <w:rPr>
                <w:rFonts w:ascii="Arial" w:eastAsia="Times New Roman" w:hAnsi="Arial" w:cs="Arial"/>
                <w:b/>
                <w:sz w:val="24"/>
                <w:szCs w:val="24"/>
              </w:rPr>
              <w:t xml:space="preserve"> AGREE </w:t>
            </w:r>
            <w:r w:rsidR="00745D72" w:rsidRPr="00745D72">
              <w:rPr>
                <w:rFonts w:ascii="Arial" w:eastAsia="Times New Roman" w:hAnsi="Arial" w:cs="Arial"/>
                <w:bCs/>
                <w:sz w:val="24"/>
                <w:szCs w:val="24"/>
              </w:rPr>
              <w:t>the Bowls Club Lease and for it to be executed accordingly.</w:t>
            </w:r>
          </w:p>
          <w:p w14:paraId="117D51C2" w14:textId="4459AC5E" w:rsidR="00745D72" w:rsidRPr="002A0736" w:rsidRDefault="00745D72" w:rsidP="00D44A7D">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3C9D428F" w14:textId="77777777" w:rsidTr="00B21B36">
        <w:tblPrEx>
          <w:tblLook w:val="00A0" w:firstRow="1" w:lastRow="0" w:firstColumn="1" w:lastColumn="0" w:noHBand="0" w:noVBand="0"/>
        </w:tblPrEx>
        <w:tc>
          <w:tcPr>
            <w:tcW w:w="709" w:type="pct"/>
          </w:tcPr>
          <w:p w14:paraId="0C051A24"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3AC898DE" w14:textId="64A70D44" w:rsidR="002E77D0" w:rsidRPr="002A0736" w:rsidRDefault="002A0736" w:rsidP="002A0736">
            <w:pPr>
              <w:tabs>
                <w:tab w:val="left" w:pos="6499"/>
              </w:tabs>
              <w:autoSpaceDE w:val="0"/>
              <w:autoSpaceDN w:val="0"/>
              <w:spacing w:after="0" w:line="240" w:lineRule="auto"/>
              <w:jc w:val="both"/>
              <w:rPr>
                <w:rFonts w:ascii="Arial" w:eastAsia="Times New Roman" w:hAnsi="Arial" w:cs="Arial"/>
                <w:b/>
                <w:sz w:val="24"/>
                <w:szCs w:val="24"/>
              </w:rPr>
            </w:pPr>
            <w:r w:rsidRPr="002A0736">
              <w:rPr>
                <w:rFonts w:ascii="Arial" w:eastAsia="Times New Roman" w:hAnsi="Arial" w:cs="Arial"/>
                <w:b/>
                <w:sz w:val="24"/>
                <w:szCs w:val="24"/>
              </w:rPr>
              <w:t>Office Lease</w:t>
            </w:r>
            <w:r w:rsidR="00413D78">
              <w:rPr>
                <w:rFonts w:ascii="Arial" w:eastAsia="Times New Roman" w:hAnsi="Arial" w:cs="Arial"/>
                <w:b/>
                <w:sz w:val="24"/>
                <w:szCs w:val="24"/>
              </w:rPr>
              <w:t xml:space="preserve"> </w:t>
            </w:r>
            <w:r w:rsidR="00745D72">
              <w:rPr>
                <w:rFonts w:ascii="Arial" w:eastAsia="Times New Roman" w:hAnsi="Arial" w:cs="Arial"/>
                <w:b/>
                <w:sz w:val="24"/>
                <w:szCs w:val="24"/>
              </w:rPr>
              <w:t xml:space="preserve">– </w:t>
            </w:r>
            <w:r w:rsidR="00745D72" w:rsidRPr="00745D72">
              <w:rPr>
                <w:rFonts w:ascii="Arial" w:eastAsia="Times New Roman" w:hAnsi="Arial" w:cs="Arial"/>
                <w:bCs/>
                <w:sz w:val="24"/>
                <w:szCs w:val="24"/>
              </w:rPr>
              <w:t>It was</w:t>
            </w:r>
            <w:r w:rsidR="00745D72">
              <w:rPr>
                <w:rFonts w:ascii="Arial" w:eastAsia="Times New Roman" w:hAnsi="Arial" w:cs="Arial"/>
                <w:b/>
                <w:sz w:val="24"/>
                <w:szCs w:val="24"/>
              </w:rPr>
              <w:t xml:space="preserve"> RESOLVED </w:t>
            </w:r>
            <w:r w:rsidR="00745D72" w:rsidRPr="00745D72">
              <w:rPr>
                <w:rFonts w:ascii="Arial" w:eastAsia="Times New Roman" w:hAnsi="Arial" w:cs="Arial"/>
                <w:bCs/>
                <w:sz w:val="24"/>
                <w:szCs w:val="24"/>
              </w:rPr>
              <w:t>to</w:t>
            </w:r>
            <w:r w:rsidR="00745D72">
              <w:rPr>
                <w:rFonts w:ascii="Arial" w:eastAsia="Times New Roman" w:hAnsi="Arial" w:cs="Arial"/>
                <w:b/>
                <w:sz w:val="24"/>
                <w:szCs w:val="24"/>
              </w:rPr>
              <w:t xml:space="preserve"> AGREE </w:t>
            </w:r>
            <w:r w:rsidR="00745D72" w:rsidRPr="00745D72">
              <w:rPr>
                <w:rFonts w:ascii="Arial" w:eastAsia="Times New Roman" w:hAnsi="Arial" w:cs="Arial"/>
                <w:bCs/>
                <w:sz w:val="24"/>
                <w:szCs w:val="24"/>
              </w:rPr>
              <w:t xml:space="preserve">a contribution to the cost of the Office Lease. The expenditure of £500 to </w:t>
            </w:r>
            <w:proofErr w:type="spellStart"/>
            <w:r w:rsidR="00745D72" w:rsidRPr="00745D72">
              <w:rPr>
                <w:rFonts w:ascii="Arial" w:eastAsia="Times New Roman" w:hAnsi="Arial" w:cs="Arial"/>
                <w:bCs/>
                <w:sz w:val="24"/>
                <w:szCs w:val="24"/>
              </w:rPr>
              <w:t>Herringtons</w:t>
            </w:r>
            <w:proofErr w:type="spellEnd"/>
            <w:r w:rsidR="00745D72" w:rsidRPr="00745D72">
              <w:rPr>
                <w:rFonts w:ascii="Arial" w:eastAsia="Times New Roman" w:hAnsi="Arial" w:cs="Arial"/>
                <w:bCs/>
                <w:sz w:val="24"/>
                <w:szCs w:val="24"/>
              </w:rPr>
              <w:t xml:space="preserve"> Solicitors was </w:t>
            </w:r>
            <w:r w:rsidR="00745D72" w:rsidRPr="00745D72">
              <w:rPr>
                <w:rFonts w:ascii="Arial" w:eastAsia="Times New Roman" w:hAnsi="Arial" w:cs="Arial"/>
                <w:b/>
                <w:sz w:val="24"/>
                <w:szCs w:val="24"/>
              </w:rPr>
              <w:t>APPROVED.</w:t>
            </w:r>
            <w:r w:rsidR="00413D78">
              <w:rPr>
                <w:rFonts w:ascii="Arial" w:eastAsia="Times New Roman" w:hAnsi="Arial" w:cs="Arial"/>
                <w:b/>
                <w:sz w:val="24"/>
                <w:szCs w:val="24"/>
              </w:rPr>
              <w:t xml:space="preserve"> </w:t>
            </w:r>
          </w:p>
        </w:tc>
      </w:tr>
      <w:tr w:rsidR="00DA77E1" w:rsidRPr="00512A07" w14:paraId="586F1955" w14:textId="77777777" w:rsidTr="00B21B36">
        <w:tblPrEx>
          <w:tblLook w:val="00A0" w:firstRow="1" w:lastRow="0" w:firstColumn="1" w:lastColumn="0" w:noHBand="0" w:noVBand="0"/>
        </w:tblPrEx>
        <w:tc>
          <w:tcPr>
            <w:tcW w:w="709" w:type="pct"/>
          </w:tcPr>
          <w:p w14:paraId="7A03E3E3"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24A6438" w14:textId="77777777" w:rsidR="00DA77E1" w:rsidRPr="00512A07" w:rsidRDefault="00DA77E1" w:rsidP="00C05664">
            <w:pPr>
              <w:autoSpaceDE w:val="0"/>
              <w:autoSpaceDN w:val="0"/>
              <w:spacing w:after="0" w:line="240" w:lineRule="auto"/>
              <w:rPr>
                <w:rFonts w:ascii="Arial" w:eastAsia="Times New Roman" w:hAnsi="Arial" w:cs="Arial"/>
                <w:sz w:val="24"/>
                <w:szCs w:val="24"/>
              </w:rPr>
            </w:pPr>
          </w:p>
          <w:p w14:paraId="7AF3696B" w14:textId="4F3D0212" w:rsidR="00DA77E1" w:rsidRDefault="00351795"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bCs/>
                <w:sz w:val="24"/>
                <w:szCs w:val="24"/>
              </w:rPr>
              <w:t>The meeting closed at</w:t>
            </w:r>
            <w:r>
              <w:rPr>
                <w:rFonts w:ascii="Arial" w:eastAsia="Times New Roman" w:hAnsi="Arial" w:cs="Arial"/>
                <w:bCs/>
                <w:sz w:val="24"/>
                <w:szCs w:val="24"/>
              </w:rPr>
              <w:t xml:space="preserve"> </w:t>
            </w:r>
            <w:r w:rsidR="0051532E">
              <w:rPr>
                <w:rFonts w:ascii="Arial" w:eastAsia="Times New Roman" w:hAnsi="Arial" w:cs="Arial"/>
                <w:bCs/>
                <w:sz w:val="24"/>
                <w:szCs w:val="24"/>
              </w:rPr>
              <w:t>21.30</w:t>
            </w:r>
            <w:r w:rsidRPr="00413D78">
              <w:rPr>
                <w:rFonts w:ascii="Arial" w:eastAsia="Times New Roman" w:hAnsi="Arial" w:cs="Arial"/>
                <w:bCs/>
                <w:sz w:val="24"/>
                <w:szCs w:val="24"/>
              </w:rPr>
              <w:t>pm</w:t>
            </w:r>
          </w:p>
          <w:p w14:paraId="2F6F111C" w14:textId="77777777" w:rsidR="00BC55C2" w:rsidRDefault="00BC55C2" w:rsidP="00C05664">
            <w:pPr>
              <w:autoSpaceDE w:val="0"/>
              <w:autoSpaceDN w:val="0"/>
              <w:spacing w:after="0" w:line="240" w:lineRule="auto"/>
              <w:rPr>
                <w:rFonts w:ascii="Arial" w:eastAsia="Times New Roman" w:hAnsi="Arial" w:cs="Arial"/>
                <w:sz w:val="24"/>
                <w:szCs w:val="24"/>
              </w:rPr>
            </w:pPr>
          </w:p>
          <w:p w14:paraId="657A31BE" w14:textId="77777777" w:rsidR="00BC55C2" w:rsidRDefault="00BC55C2" w:rsidP="00C05664">
            <w:pPr>
              <w:autoSpaceDE w:val="0"/>
              <w:autoSpaceDN w:val="0"/>
              <w:spacing w:after="0" w:line="240" w:lineRule="auto"/>
              <w:rPr>
                <w:rFonts w:ascii="Arial" w:eastAsia="Times New Roman" w:hAnsi="Arial" w:cs="Arial"/>
                <w:sz w:val="24"/>
                <w:szCs w:val="24"/>
              </w:rPr>
            </w:pPr>
          </w:p>
          <w:p w14:paraId="130C1ED1" w14:textId="77777777" w:rsidR="00351795" w:rsidRDefault="00351795" w:rsidP="00C05664">
            <w:pPr>
              <w:autoSpaceDE w:val="0"/>
              <w:autoSpaceDN w:val="0"/>
              <w:spacing w:after="0" w:line="240" w:lineRule="auto"/>
              <w:rPr>
                <w:rFonts w:ascii="Arial" w:eastAsia="Times New Roman" w:hAnsi="Arial" w:cs="Arial"/>
                <w:sz w:val="24"/>
                <w:szCs w:val="24"/>
              </w:rPr>
            </w:pPr>
          </w:p>
          <w:p w14:paraId="4CC0B1BC" w14:textId="77777777" w:rsidR="00351795" w:rsidRPr="00512A07" w:rsidRDefault="00351795" w:rsidP="00C05664">
            <w:pPr>
              <w:autoSpaceDE w:val="0"/>
              <w:autoSpaceDN w:val="0"/>
              <w:spacing w:after="0" w:line="240" w:lineRule="auto"/>
              <w:rPr>
                <w:rFonts w:ascii="Arial" w:eastAsia="Times New Roman" w:hAnsi="Arial" w:cs="Arial"/>
                <w:sz w:val="24"/>
                <w:szCs w:val="24"/>
              </w:rPr>
            </w:pPr>
          </w:p>
          <w:p w14:paraId="67202D1A" w14:textId="1CE15359"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t>Signed…………………………………………………………………………………………</w:t>
            </w:r>
          </w:p>
        </w:tc>
      </w:tr>
      <w:tr w:rsidR="00DA77E1" w:rsidRPr="00512A07" w14:paraId="79A91FDD" w14:textId="77777777" w:rsidTr="00B21B36">
        <w:tblPrEx>
          <w:tblLook w:val="00A0" w:firstRow="1" w:lastRow="0" w:firstColumn="1" w:lastColumn="0" w:noHBand="0" w:noVBand="0"/>
        </w:tblPrEx>
        <w:tc>
          <w:tcPr>
            <w:tcW w:w="709" w:type="pct"/>
          </w:tcPr>
          <w:p w14:paraId="392BB862"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F5D1D3C" w14:textId="77777777" w:rsidR="00BC55C2" w:rsidRDefault="00BC55C2" w:rsidP="00C05664">
            <w:pPr>
              <w:autoSpaceDE w:val="0"/>
              <w:autoSpaceDN w:val="0"/>
              <w:spacing w:after="0" w:line="240" w:lineRule="auto"/>
              <w:rPr>
                <w:rFonts w:ascii="Arial" w:eastAsia="Times New Roman" w:hAnsi="Arial" w:cs="Arial"/>
                <w:sz w:val="24"/>
                <w:szCs w:val="24"/>
              </w:rPr>
            </w:pPr>
          </w:p>
          <w:p w14:paraId="1B6D24FC" w14:textId="77777777" w:rsidR="00BC55C2" w:rsidRDefault="00BC55C2" w:rsidP="00C05664">
            <w:pPr>
              <w:autoSpaceDE w:val="0"/>
              <w:autoSpaceDN w:val="0"/>
              <w:spacing w:after="0" w:line="240" w:lineRule="auto"/>
              <w:rPr>
                <w:rFonts w:ascii="Arial" w:eastAsia="Times New Roman" w:hAnsi="Arial" w:cs="Arial"/>
                <w:sz w:val="24"/>
                <w:szCs w:val="24"/>
              </w:rPr>
            </w:pPr>
          </w:p>
          <w:p w14:paraId="5D4D4DA8" w14:textId="02373807"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br/>
              <w:t>Date…………………………………………………………………………………………</w:t>
            </w:r>
          </w:p>
        </w:tc>
      </w:tr>
    </w:tbl>
    <w:p w14:paraId="32A4AC7C" w14:textId="5E95E572" w:rsidR="000C1FC0" w:rsidRDefault="00C05664" w:rsidP="006D2BF3">
      <w:pPr>
        <w:rPr>
          <w:rFonts w:ascii="Arial" w:hAnsi="Arial" w:cs="Arial"/>
          <w:b/>
          <w:bCs/>
          <w:color w:val="FF0000"/>
          <w:sz w:val="24"/>
          <w:szCs w:val="24"/>
        </w:rPr>
      </w:pPr>
      <w:r>
        <w:rPr>
          <w:rFonts w:ascii="Arial" w:hAnsi="Arial" w:cs="Arial"/>
          <w:b/>
          <w:bCs/>
          <w:color w:val="FF0000"/>
          <w:sz w:val="24"/>
          <w:szCs w:val="24"/>
        </w:rPr>
        <w:br w:type="textWrapping" w:clear="all"/>
      </w:r>
    </w:p>
    <w:sectPr w:rsidR="000C1FC0" w:rsidSect="005428E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E8D0" w14:textId="77777777" w:rsidR="00A63850" w:rsidRDefault="00A63850" w:rsidP="00840604">
      <w:pPr>
        <w:spacing w:after="0" w:line="240" w:lineRule="auto"/>
      </w:pPr>
      <w:r>
        <w:separator/>
      </w:r>
    </w:p>
  </w:endnote>
  <w:endnote w:type="continuationSeparator" w:id="0">
    <w:p w14:paraId="0EA8CF5C" w14:textId="77777777" w:rsidR="00A63850" w:rsidRDefault="00A63850" w:rsidP="00840604">
      <w:pPr>
        <w:spacing w:after="0" w:line="240" w:lineRule="auto"/>
      </w:pPr>
      <w:r>
        <w:continuationSeparator/>
      </w:r>
    </w:p>
  </w:endnote>
  <w:endnote w:type="continuationNotice" w:id="1">
    <w:p w14:paraId="76FE3770" w14:textId="77777777" w:rsidR="00A63850" w:rsidRDefault="00A63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102" w14:textId="77777777" w:rsidR="00C33E67" w:rsidRDefault="00C33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5626"/>
      <w:docPartObj>
        <w:docPartGallery w:val="Page Numbers (Bottom of Page)"/>
        <w:docPartUnique/>
      </w:docPartObj>
    </w:sdtPr>
    <w:sdtContent>
      <w:p w14:paraId="73D1A8B6" w14:textId="1809662D" w:rsidR="000A73CD" w:rsidRDefault="000A73CD">
        <w:pPr>
          <w:pStyle w:val="Footer"/>
        </w:pPr>
        <w:r>
          <w:fldChar w:fldCharType="begin"/>
        </w:r>
        <w:r>
          <w:instrText>PAGE   \* MERGEFORMAT</w:instrText>
        </w:r>
        <w:r>
          <w:fldChar w:fldCharType="separate"/>
        </w:r>
        <w:r>
          <w:t>2</w:t>
        </w:r>
        <w:r>
          <w:fldChar w:fldCharType="end"/>
        </w:r>
      </w:p>
    </w:sdtContent>
  </w:sdt>
  <w:p w14:paraId="523D710D" w14:textId="77777777" w:rsidR="002B33BA" w:rsidRDefault="002B3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7953"/>
      <w:docPartObj>
        <w:docPartGallery w:val="Page Numbers (Bottom of Page)"/>
        <w:docPartUnique/>
      </w:docPartObj>
    </w:sdtPr>
    <w:sdtContent>
      <w:p w14:paraId="31C0C360" w14:textId="4CE40BA2" w:rsidR="000A73CD" w:rsidRDefault="000A73CD">
        <w:pPr>
          <w:pStyle w:val="Footer"/>
        </w:pPr>
        <w:r>
          <w:fldChar w:fldCharType="begin"/>
        </w:r>
        <w:r>
          <w:instrText>PAGE   \* MERGEFORMAT</w:instrText>
        </w:r>
        <w:r>
          <w:fldChar w:fldCharType="separate"/>
        </w:r>
        <w:r>
          <w:t>2</w:t>
        </w:r>
        <w:r>
          <w:fldChar w:fldCharType="end"/>
        </w:r>
      </w:p>
    </w:sdtContent>
  </w:sdt>
  <w:p w14:paraId="467599EB"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D539" w14:textId="77777777" w:rsidR="00A63850" w:rsidRDefault="00A63850" w:rsidP="00840604">
      <w:pPr>
        <w:spacing w:after="0" w:line="240" w:lineRule="auto"/>
      </w:pPr>
      <w:r>
        <w:separator/>
      </w:r>
    </w:p>
  </w:footnote>
  <w:footnote w:type="continuationSeparator" w:id="0">
    <w:p w14:paraId="62DDBAB3" w14:textId="77777777" w:rsidR="00A63850" w:rsidRDefault="00A63850" w:rsidP="00840604">
      <w:pPr>
        <w:spacing w:after="0" w:line="240" w:lineRule="auto"/>
      </w:pPr>
      <w:r>
        <w:continuationSeparator/>
      </w:r>
    </w:p>
  </w:footnote>
  <w:footnote w:type="continuationNotice" w:id="1">
    <w:p w14:paraId="7920476C" w14:textId="77777777" w:rsidR="00A63850" w:rsidRDefault="00A63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F1DA" w14:textId="77777777" w:rsidR="00C33E67" w:rsidRDefault="00C33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34C" w14:textId="24441DBD" w:rsidR="00B074D9" w:rsidRDefault="00C33E67">
    <w:pPr>
      <w:pStyle w:val="Header"/>
    </w:pPr>
    <w:sdt>
      <w:sdtPr>
        <w:id w:val="144327937"/>
        <w:docPartObj>
          <w:docPartGallery w:val="Watermarks"/>
          <w:docPartUnique/>
        </w:docPartObj>
      </w:sdtPr>
      <w:sdtContent>
        <w:r>
          <w:pict w14:anchorId="41D58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18939" o:spid="_x0000_s1025" type="#_x0000_t136" style="position:absolute;margin-left:0;margin-top:0;width:461.1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0CE2">
      <w:rPr>
        <w:noProof/>
      </w:rPr>
      <mc:AlternateContent>
        <mc:Choice Requires="wps">
          <w:drawing>
            <wp:anchor distT="0" distB="0" distL="118745" distR="118745" simplePos="0" relativeHeight="251657728" behindDoc="1" locked="0" layoutInCell="1" allowOverlap="0" wp14:anchorId="37F95FF9" wp14:editId="021714F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62255"/>
              <wp:effectExtent l="0" t="0" r="0" b="0"/>
              <wp:wrapSquare wrapText="bothSides"/>
              <wp:docPr id="10813054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256D4E03" w:rsidR="00B074D9" w:rsidRDefault="005C54AB">
                              <w:pPr>
                                <w:pStyle w:val="Header"/>
                                <w:jc w:val="center"/>
                                <w:rPr>
                                  <w:caps/>
                                  <w:color w:val="FFFFFF" w:themeColor="background1"/>
                                </w:rPr>
                              </w:pPr>
                              <w:r>
                                <w:rPr>
                                  <w:caps/>
                                  <w:color w:val="FFFFFF" w:themeColor="background1"/>
                                </w:rPr>
                                <w:t xml:space="preserve">Council MINUTES </w:t>
                              </w:r>
                              <w:r w:rsidR="008A6866">
                                <w:rPr>
                                  <w:caps/>
                                  <w:color w:val="FFFFFF" w:themeColor="background1"/>
                                </w:rPr>
                                <w:t xml:space="preserve">14th december </w:t>
                              </w:r>
                              <w:r>
                                <w:rPr>
                                  <w:caps/>
                                  <w:color w:val="FFFFFF" w:themeColor="background1"/>
                                </w:rPr>
                                <w:t>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F95FF9" id="Rectangle 1" o:spid="_x0000_s1026" style="position:absolute;margin-left:0;margin-top:0;width:523.3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256D4E03" w:rsidR="00B074D9" w:rsidRDefault="005C54AB">
                        <w:pPr>
                          <w:pStyle w:val="Header"/>
                          <w:jc w:val="center"/>
                          <w:rPr>
                            <w:caps/>
                            <w:color w:val="FFFFFF" w:themeColor="background1"/>
                          </w:rPr>
                        </w:pPr>
                        <w:r>
                          <w:rPr>
                            <w:caps/>
                            <w:color w:val="FFFFFF" w:themeColor="background1"/>
                          </w:rPr>
                          <w:t xml:space="preserve">Council MINUTES </w:t>
                        </w:r>
                        <w:r w:rsidR="008A6866">
                          <w:rPr>
                            <w:caps/>
                            <w:color w:val="FFFFFF" w:themeColor="background1"/>
                          </w:rPr>
                          <w:t xml:space="preserve">14th december </w:t>
                        </w:r>
                        <w:r>
                          <w:rPr>
                            <w:caps/>
                            <w:color w:val="FFFFFF" w:themeColor="background1"/>
                          </w:rPr>
                          <w:t>2023</w:t>
                        </w:r>
                      </w:p>
                    </w:sdtContent>
                  </w:sdt>
                </w:txbxContent>
              </v:textbox>
              <w10:wrap type="square" anchorx="margin" anchory="page"/>
            </v:rect>
          </w:pict>
        </mc:Fallback>
      </mc:AlternateContent>
    </w:r>
  </w:p>
  <w:p w14:paraId="33F6A98D"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81A6" w14:textId="77777777" w:rsidR="00C33E67" w:rsidRDefault="00C3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F14E8"/>
    <w:multiLevelType w:val="hybridMultilevel"/>
    <w:tmpl w:val="97147A0A"/>
    <w:lvl w:ilvl="0" w:tplc="EEE427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503B2"/>
    <w:multiLevelType w:val="hybridMultilevel"/>
    <w:tmpl w:val="3E3CFC72"/>
    <w:lvl w:ilvl="0" w:tplc="282A3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2B6"/>
    <w:multiLevelType w:val="hybridMultilevel"/>
    <w:tmpl w:val="12F8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A565B"/>
    <w:multiLevelType w:val="hybridMultilevel"/>
    <w:tmpl w:val="D6AAF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B46"/>
    <w:multiLevelType w:val="hybridMultilevel"/>
    <w:tmpl w:val="B726D7CC"/>
    <w:lvl w:ilvl="0" w:tplc="B5BC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3D6D"/>
    <w:multiLevelType w:val="hybridMultilevel"/>
    <w:tmpl w:val="77A458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DD0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8D526F"/>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64097"/>
    <w:multiLevelType w:val="hybridMultilevel"/>
    <w:tmpl w:val="610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AD6"/>
    <w:multiLevelType w:val="hybridMultilevel"/>
    <w:tmpl w:val="344A72E6"/>
    <w:lvl w:ilvl="0" w:tplc="C8CCB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C361A"/>
    <w:multiLevelType w:val="hybridMultilevel"/>
    <w:tmpl w:val="76EE2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742246"/>
    <w:multiLevelType w:val="hybridMultilevel"/>
    <w:tmpl w:val="F3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226FC"/>
    <w:multiLevelType w:val="hybridMultilevel"/>
    <w:tmpl w:val="BE6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57FAE"/>
    <w:multiLevelType w:val="hybridMultilevel"/>
    <w:tmpl w:val="2F2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55E"/>
    <w:multiLevelType w:val="hybridMultilevel"/>
    <w:tmpl w:val="1ADEFAA4"/>
    <w:lvl w:ilvl="0" w:tplc="62724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9302F"/>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7507DF"/>
    <w:multiLevelType w:val="hybridMultilevel"/>
    <w:tmpl w:val="4A2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224EF5"/>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8814F7"/>
    <w:multiLevelType w:val="hybridMultilevel"/>
    <w:tmpl w:val="11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465D3"/>
    <w:multiLevelType w:val="multilevel"/>
    <w:tmpl w:val="81645156"/>
    <w:lvl w:ilvl="0">
      <w:start w:val="282"/>
      <w:numFmt w:val="decimal"/>
      <w:lvlText w:val="FC23/%1."/>
      <w:lvlJc w:val="left"/>
      <w:pPr>
        <w:ind w:left="360" w:hanging="360"/>
      </w:pPr>
      <w:rPr>
        <w:rFonts w:hint="default"/>
        <w:b/>
        <w:sz w:val="24"/>
        <w:szCs w:val="24"/>
      </w:rPr>
    </w:lvl>
    <w:lvl w:ilvl="1">
      <w:start w:val="1"/>
      <w:numFmt w:val="decimal"/>
      <w:lvlText w:val="%1.%2."/>
      <w:lvlJc w:val="left"/>
      <w:pPr>
        <w:ind w:left="-1904" w:hanging="432"/>
      </w:pPr>
      <w:rPr>
        <w:rFonts w:hint="default"/>
        <w:b w:val="0"/>
      </w:rPr>
    </w:lvl>
    <w:lvl w:ilvl="2">
      <w:start w:val="1"/>
      <w:numFmt w:val="decimal"/>
      <w:lvlText w:val="%1.%2.%3."/>
      <w:lvlJc w:val="left"/>
      <w:pPr>
        <w:ind w:left="-1472" w:hanging="504"/>
      </w:pPr>
      <w:rPr>
        <w:rFonts w:hint="default"/>
      </w:rPr>
    </w:lvl>
    <w:lvl w:ilvl="3">
      <w:start w:val="1"/>
      <w:numFmt w:val="decimal"/>
      <w:lvlText w:val="%1.%2.%3.%4."/>
      <w:lvlJc w:val="left"/>
      <w:pPr>
        <w:ind w:left="-968" w:hanging="648"/>
      </w:pPr>
      <w:rPr>
        <w:rFonts w:hint="default"/>
      </w:rPr>
    </w:lvl>
    <w:lvl w:ilvl="4">
      <w:start w:val="1"/>
      <w:numFmt w:val="decimal"/>
      <w:lvlText w:val="%1.%2.%3.%4.%5."/>
      <w:lvlJc w:val="left"/>
      <w:pPr>
        <w:ind w:left="-464" w:hanging="792"/>
      </w:pPr>
      <w:rPr>
        <w:rFonts w:hint="default"/>
      </w:rPr>
    </w:lvl>
    <w:lvl w:ilvl="5">
      <w:start w:val="1"/>
      <w:numFmt w:val="decimal"/>
      <w:lvlText w:val="%1.%2.%3.%4.%5.%6."/>
      <w:lvlJc w:val="left"/>
      <w:pPr>
        <w:ind w:left="40" w:hanging="936"/>
      </w:pPr>
      <w:rPr>
        <w:rFonts w:hint="default"/>
      </w:rPr>
    </w:lvl>
    <w:lvl w:ilvl="6">
      <w:start w:val="1"/>
      <w:numFmt w:val="decimal"/>
      <w:lvlText w:val="%1.%2.%3.%4.%5.%6.%7."/>
      <w:lvlJc w:val="left"/>
      <w:pPr>
        <w:ind w:left="544" w:hanging="1080"/>
      </w:pPr>
      <w:rPr>
        <w:rFonts w:hint="default"/>
      </w:rPr>
    </w:lvl>
    <w:lvl w:ilvl="7">
      <w:start w:val="1"/>
      <w:numFmt w:val="decimal"/>
      <w:lvlText w:val="%1.%2.%3.%4.%5.%6.%7.%8."/>
      <w:lvlJc w:val="left"/>
      <w:pPr>
        <w:ind w:left="1048" w:hanging="1224"/>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8270104"/>
    <w:multiLevelType w:val="hybridMultilevel"/>
    <w:tmpl w:val="48E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066597"/>
    <w:multiLevelType w:val="hybridMultilevel"/>
    <w:tmpl w:val="1DF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8440D"/>
    <w:multiLevelType w:val="hybridMultilevel"/>
    <w:tmpl w:val="E3829B04"/>
    <w:lvl w:ilvl="0" w:tplc="6DAE2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07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FF26E9"/>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C797A"/>
    <w:multiLevelType w:val="hybridMultilevel"/>
    <w:tmpl w:val="3C0A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95C39"/>
    <w:multiLevelType w:val="hybridMultilevel"/>
    <w:tmpl w:val="7DA24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686902"/>
    <w:multiLevelType w:val="hybridMultilevel"/>
    <w:tmpl w:val="72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F75CB"/>
    <w:multiLevelType w:val="hybridMultilevel"/>
    <w:tmpl w:val="496627B6"/>
    <w:lvl w:ilvl="0" w:tplc="C0400A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3B7CB9"/>
    <w:multiLevelType w:val="hybridMultilevel"/>
    <w:tmpl w:val="3FA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1005A"/>
    <w:multiLevelType w:val="hybridMultilevel"/>
    <w:tmpl w:val="65E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49D8"/>
    <w:multiLevelType w:val="hybridMultilevel"/>
    <w:tmpl w:val="B850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5CD00F1"/>
    <w:multiLevelType w:val="hybridMultilevel"/>
    <w:tmpl w:val="72E8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F475D"/>
    <w:multiLevelType w:val="hybridMultilevel"/>
    <w:tmpl w:val="DFC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C2783"/>
    <w:multiLevelType w:val="hybridMultilevel"/>
    <w:tmpl w:val="5E5C7D44"/>
    <w:lvl w:ilvl="0" w:tplc="EE909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30223">
    <w:abstractNumId w:val="46"/>
  </w:num>
  <w:num w:numId="2" w16cid:durableId="483278275">
    <w:abstractNumId w:val="15"/>
  </w:num>
  <w:num w:numId="3" w16cid:durableId="975069696">
    <w:abstractNumId w:val="34"/>
  </w:num>
  <w:num w:numId="4" w16cid:durableId="1717394346">
    <w:abstractNumId w:val="9"/>
  </w:num>
  <w:num w:numId="5" w16cid:durableId="423654365">
    <w:abstractNumId w:val="37"/>
  </w:num>
  <w:num w:numId="6" w16cid:durableId="1152452710">
    <w:abstractNumId w:val="26"/>
  </w:num>
  <w:num w:numId="7" w16cid:durableId="853760702">
    <w:abstractNumId w:val="31"/>
  </w:num>
  <w:num w:numId="8" w16cid:durableId="929779766">
    <w:abstractNumId w:val="0"/>
  </w:num>
  <w:num w:numId="9" w16cid:durableId="1106198084">
    <w:abstractNumId w:val="36"/>
  </w:num>
  <w:num w:numId="10" w16cid:durableId="2128308566">
    <w:abstractNumId w:val="25"/>
  </w:num>
  <w:num w:numId="11" w16cid:durableId="649596112">
    <w:abstractNumId w:val="33"/>
  </w:num>
  <w:num w:numId="12" w16cid:durableId="466044785">
    <w:abstractNumId w:val="32"/>
  </w:num>
  <w:num w:numId="13" w16cid:durableId="1041128876">
    <w:abstractNumId w:val="20"/>
  </w:num>
  <w:num w:numId="14" w16cid:durableId="563177572">
    <w:abstractNumId w:val="44"/>
  </w:num>
  <w:num w:numId="15" w16cid:durableId="1095441420">
    <w:abstractNumId w:val="6"/>
  </w:num>
  <w:num w:numId="16" w16cid:durableId="1104230696">
    <w:abstractNumId w:val="4"/>
  </w:num>
  <w:num w:numId="17" w16cid:durableId="299921031">
    <w:abstractNumId w:val="5"/>
  </w:num>
  <w:num w:numId="18" w16cid:durableId="849761024">
    <w:abstractNumId w:val="45"/>
  </w:num>
  <w:num w:numId="19" w16cid:durableId="1457141173">
    <w:abstractNumId w:val="11"/>
  </w:num>
  <w:num w:numId="20" w16cid:durableId="1905413925">
    <w:abstractNumId w:val="2"/>
  </w:num>
  <w:num w:numId="21" w16cid:durableId="1676760611">
    <w:abstractNumId w:val="28"/>
  </w:num>
  <w:num w:numId="22" w16cid:durableId="1123887865">
    <w:abstractNumId w:val="48"/>
  </w:num>
  <w:num w:numId="23" w16cid:durableId="1805613038">
    <w:abstractNumId w:val="30"/>
  </w:num>
  <w:num w:numId="24" w16cid:durableId="1030882421">
    <w:abstractNumId w:val="8"/>
  </w:num>
  <w:num w:numId="25" w16cid:durableId="231544827">
    <w:abstractNumId w:val="19"/>
  </w:num>
  <w:num w:numId="26" w16cid:durableId="1428042360">
    <w:abstractNumId w:val="38"/>
  </w:num>
  <w:num w:numId="27" w16cid:durableId="1650288783">
    <w:abstractNumId w:val="40"/>
  </w:num>
  <w:num w:numId="28" w16cid:durableId="1517844265">
    <w:abstractNumId w:val="12"/>
  </w:num>
  <w:num w:numId="29" w16cid:durableId="1399128266">
    <w:abstractNumId w:val="17"/>
  </w:num>
  <w:num w:numId="30" w16cid:durableId="681054439">
    <w:abstractNumId w:val="29"/>
  </w:num>
  <w:num w:numId="31" w16cid:durableId="1008868100">
    <w:abstractNumId w:val="35"/>
  </w:num>
  <w:num w:numId="32" w16cid:durableId="1999845621">
    <w:abstractNumId w:val="3"/>
  </w:num>
  <w:num w:numId="33" w16cid:durableId="1771076064">
    <w:abstractNumId w:val="7"/>
  </w:num>
  <w:num w:numId="34" w16cid:durableId="1110508184">
    <w:abstractNumId w:val="1"/>
  </w:num>
  <w:num w:numId="35" w16cid:durableId="310915521">
    <w:abstractNumId w:val="18"/>
  </w:num>
  <w:num w:numId="36" w16cid:durableId="1262182452">
    <w:abstractNumId w:val="21"/>
  </w:num>
  <w:num w:numId="37" w16cid:durableId="372996923">
    <w:abstractNumId w:val="23"/>
  </w:num>
  <w:num w:numId="38" w16cid:durableId="1329018349">
    <w:abstractNumId w:val="39"/>
  </w:num>
  <w:num w:numId="39" w16cid:durableId="985665536">
    <w:abstractNumId w:val="42"/>
  </w:num>
  <w:num w:numId="40" w16cid:durableId="693963431">
    <w:abstractNumId w:val="41"/>
  </w:num>
  <w:num w:numId="41" w16cid:durableId="715588191">
    <w:abstractNumId w:val="22"/>
  </w:num>
  <w:num w:numId="42" w16cid:durableId="1487745126">
    <w:abstractNumId w:val="47"/>
  </w:num>
  <w:num w:numId="43" w16cid:durableId="1013191901">
    <w:abstractNumId w:val="10"/>
  </w:num>
  <w:num w:numId="44" w16cid:durableId="424573657">
    <w:abstractNumId w:val="13"/>
  </w:num>
  <w:num w:numId="45" w16cid:durableId="827213425">
    <w:abstractNumId w:val="16"/>
  </w:num>
  <w:num w:numId="46" w16cid:durableId="1812138005">
    <w:abstractNumId w:val="27"/>
  </w:num>
  <w:num w:numId="47" w16cid:durableId="1430854171">
    <w:abstractNumId w:val="24"/>
  </w:num>
  <w:num w:numId="48" w16cid:durableId="1517308715">
    <w:abstractNumId w:val="43"/>
  </w:num>
  <w:num w:numId="49" w16cid:durableId="107848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13F2"/>
    <w:rsid w:val="00003414"/>
    <w:rsid w:val="000038CA"/>
    <w:rsid w:val="0000405C"/>
    <w:rsid w:val="00004105"/>
    <w:rsid w:val="00004B7E"/>
    <w:rsid w:val="00005078"/>
    <w:rsid w:val="000149FE"/>
    <w:rsid w:val="00015376"/>
    <w:rsid w:val="00015394"/>
    <w:rsid w:val="00015B4B"/>
    <w:rsid w:val="00016CAF"/>
    <w:rsid w:val="0001769D"/>
    <w:rsid w:val="00017FDF"/>
    <w:rsid w:val="0002049E"/>
    <w:rsid w:val="0002159F"/>
    <w:rsid w:val="00022ABF"/>
    <w:rsid w:val="0002505C"/>
    <w:rsid w:val="000266B5"/>
    <w:rsid w:val="0002701A"/>
    <w:rsid w:val="00032F2D"/>
    <w:rsid w:val="00033317"/>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6E99"/>
    <w:rsid w:val="00047852"/>
    <w:rsid w:val="00051353"/>
    <w:rsid w:val="00051655"/>
    <w:rsid w:val="000517A6"/>
    <w:rsid w:val="0005206F"/>
    <w:rsid w:val="000520D4"/>
    <w:rsid w:val="00053C8A"/>
    <w:rsid w:val="00054664"/>
    <w:rsid w:val="00055888"/>
    <w:rsid w:val="0005729F"/>
    <w:rsid w:val="00061DFE"/>
    <w:rsid w:val="00062071"/>
    <w:rsid w:val="0006313F"/>
    <w:rsid w:val="00063E75"/>
    <w:rsid w:val="00066826"/>
    <w:rsid w:val="00067AD8"/>
    <w:rsid w:val="0007026A"/>
    <w:rsid w:val="0007053B"/>
    <w:rsid w:val="00071A85"/>
    <w:rsid w:val="0007431D"/>
    <w:rsid w:val="0007720B"/>
    <w:rsid w:val="000779AE"/>
    <w:rsid w:val="00081691"/>
    <w:rsid w:val="00081DD2"/>
    <w:rsid w:val="0008202E"/>
    <w:rsid w:val="000830AB"/>
    <w:rsid w:val="000832CD"/>
    <w:rsid w:val="0008331A"/>
    <w:rsid w:val="00083BA5"/>
    <w:rsid w:val="00085D6D"/>
    <w:rsid w:val="00086332"/>
    <w:rsid w:val="00086373"/>
    <w:rsid w:val="000923A6"/>
    <w:rsid w:val="00094379"/>
    <w:rsid w:val="00094F01"/>
    <w:rsid w:val="000966F0"/>
    <w:rsid w:val="000A1626"/>
    <w:rsid w:val="000A50D3"/>
    <w:rsid w:val="000A6105"/>
    <w:rsid w:val="000A65D3"/>
    <w:rsid w:val="000A6A95"/>
    <w:rsid w:val="000A73CD"/>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A19"/>
    <w:rsid w:val="000E2D4B"/>
    <w:rsid w:val="000E333F"/>
    <w:rsid w:val="000E48A1"/>
    <w:rsid w:val="000E4A6B"/>
    <w:rsid w:val="000E51A4"/>
    <w:rsid w:val="000E6640"/>
    <w:rsid w:val="000E7927"/>
    <w:rsid w:val="000E7A36"/>
    <w:rsid w:val="000F0687"/>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5DEB"/>
    <w:rsid w:val="00116979"/>
    <w:rsid w:val="001169F8"/>
    <w:rsid w:val="00117710"/>
    <w:rsid w:val="00117818"/>
    <w:rsid w:val="0012373E"/>
    <w:rsid w:val="00124137"/>
    <w:rsid w:val="00124638"/>
    <w:rsid w:val="00126D10"/>
    <w:rsid w:val="00127845"/>
    <w:rsid w:val="001373B3"/>
    <w:rsid w:val="00141AD8"/>
    <w:rsid w:val="00142613"/>
    <w:rsid w:val="001441F9"/>
    <w:rsid w:val="001477B4"/>
    <w:rsid w:val="0015214F"/>
    <w:rsid w:val="00152817"/>
    <w:rsid w:val="00153B17"/>
    <w:rsid w:val="001543F0"/>
    <w:rsid w:val="001552B0"/>
    <w:rsid w:val="00156DB5"/>
    <w:rsid w:val="00162644"/>
    <w:rsid w:val="00162FDC"/>
    <w:rsid w:val="00165353"/>
    <w:rsid w:val="00165C13"/>
    <w:rsid w:val="00165E1A"/>
    <w:rsid w:val="00170CBD"/>
    <w:rsid w:val="001730BA"/>
    <w:rsid w:val="0017568E"/>
    <w:rsid w:val="001758AB"/>
    <w:rsid w:val="001758C4"/>
    <w:rsid w:val="0017788C"/>
    <w:rsid w:val="00181B93"/>
    <w:rsid w:val="00181DE0"/>
    <w:rsid w:val="00182495"/>
    <w:rsid w:val="00186558"/>
    <w:rsid w:val="00190716"/>
    <w:rsid w:val="00196077"/>
    <w:rsid w:val="00197330"/>
    <w:rsid w:val="001A03B1"/>
    <w:rsid w:val="001A0453"/>
    <w:rsid w:val="001A0DF1"/>
    <w:rsid w:val="001A1484"/>
    <w:rsid w:val="001A194C"/>
    <w:rsid w:val="001A1E55"/>
    <w:rsid w:val="001A1F92"/>
    <w:rsid w:val="001A38B6"/>
    <w:rsid w:val="001A46E3"/>
    <w:rsid w:val="001A4E51"/>
    <w:rsid w:val="001A6116"/>
    <w:rsid w:val="001A77D6"/>
    <w:rsid w:val="001B2ADA"/>
    <w:rsid w:val="001B4994"/>
    <w:rsid w:val="001B711C"/>
    <w:rsid w:val="001C0F00"/>
    <w:rsid w:val="001C2A92"/>
    <w:rsid w:val="001C3803"/>
    <w:rsid w:val="001C4216"/>
    <w:rsid w:val="001D122E"/>
    <w:rsid w:val="001D1A1D"/>
    <w:rsid w:val="001D3095"/>
    <w:rsid w:val="001E041F"/>
    <w:rsid w:val="001E11D4"/>
    <w:rsid w:val="001E254E"/>
    <w:rsid w:val="001E3A87"/>
    <w:rsid w:val="001E48E7"/>
    <w:rsid w:val="001F1F30"/>
    <w:rsid w:val="001F25C1"/>
    <w:rsid w:val="001F373E"/>
    <w:rsid w:val="001F490A"/>
    <w:rsid w:val="001F59EB"/>
    <w:rsid w:val="001F6052"/>
    <w:rsid w:val="001F62C1"/>
    <w:rsid w:val="001F640F"/>
    <w:rsid w:val="00200607"/>
    <w:rsid w:val="00200A77"/>
    <w:rsid w:val="00201303"/>
    <w:rsid w:val="00204EDE"/>
    <w:rsid w:val="0020503F"/>
    <w:rsid w:val="00205C08"/>
    <w:rsid w:val="00207C58"/>
    <w:rsid w:val="00207CF9"/>
    <w:rsid w:val="00207DC3"/>
    <w:rsid w:val="0021111C"/>
    <w:rsid w:val="0021179C"/>
    <w:rsid w:val="0021453D"/>
    <w:rsid w:val="00214C04"/>
    <w:rsid w:val="00220BC4"/>
    <w:rsid w:val="00220DEC"/>
    <w:rsid w:val="0022441E"/>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4E06"/>
    <w:rsid w:val="00265111"/>
    <w:rsid w:val="00265FAA"/>
    <w:rsid w:val="00266AC4"/>
    <w:rsid w:val="00270CD9"/>
    <w:rsid w:val="00271ADB"/>
    <w:rsid w:val="00274112"/>
    <w:rsid w:val="00277E06"/>
    <w:rsid w:val="00280561"/>
    <w:rsid w:val="002829C0"/>
    <w:rsid w:val="002919A9"/>
    <w:rsid w:val="00291FAA"/>
    <w:rsid w:val="00293B4E"/>
    <w:rsid w:val="00294C7A"/>
    <w:rsid w:val="002A0285"/>
    <w:rsid w:val="002A052C"/>
    <w:rsid w:val="002A0736"/>
    <w:rsid w:val="002A28ED"/>
    <w:rsid w:val="002A52D0"/>
    <w:rsid w:val="002A6449"/>
    <w:rsid w:val="002A71B6"/>
    <w:rsid w:val="002A72B5"/>
    <w:rsid w:val="002B04BE"/>
    <w:rsid w:val="002B2144"/>
    <w:rsid w:val="002B33BA"/>
    <w:rsid w:val="002B357C"/>
    <w:rsid w:val="002B5E66"/>
    <w:rsid w:val="002B6CDF"/>
    <w:rsid w:val="002C03C0"/>
    <w:rsid w:val="002C0CAF"/>
    <w:rsid w:val="002C0CB7"/>
    <w:rsid w:val="002C1377"/>
    <w:rsid w:val="002C2414"/>
    <w:rsid w:val="002C2F30"/>
    <w:rsid w:val="002C5573"/>
    <w:rsid w:val="002C6370"/>
    <w:rsid w:val="002D0E45"/>
    <w:rsid w:val="002D2807"/>
    <w:rsid w:val="002D631C"/>
    <w:rsid w:val="002D6C44"/>
    <w:rsid w:val="002D740A"/>
    <w:rsid w:val="002E5163"/>
    <w:rsid w:val="002E5597"/>
    <w:rsid w:val="002E5D6A"/>
    <w:rsid w:val="002E73CF"/>
    <w:rsid w:val="002E73EE"/>
    <w:rsid w:val="002E77D0"/>
    <w:rsid w:val="002F156E"/>
    <w:rsid w:val="002F27F8"/>
    <w:rsid w:val="002F3FA2"/>
    <w:rsid w:val="002F4CE2"/>
    <w:rsid w:val="002F4E8C"/>
    <w:rsid w:val="002F5CBC"/>
    <w:rsid w:val="002F63F2"/>
    <w:rsid w:val="002F6930"/>
    <w:rsid w:val="002F7073"/>
    <w:rsid w:val="002F7C5A"/>
    <w:rsid w:val="00300866"/>
    <w:rsid w:val="003011A8"/>
    <w:rsid w:val="00301701"/>
    <w:rsid w:val="00302DBA"/>
    <w:rsid w:val="003030CA"/>
    <w:rsid w:val="003066ED"/>
    <w:rsid w:val="00310ED5"/>
    <w:rsid w:val="0031161A"/>
    <w:rsid w:val="00312A0D"/>
    <w:rsid w:val="00312EEB"/>
    <w:rsid w:val="00313A40"/>
    <w:rsid w:val="00314332"/>
    <w:rsid w:val="00314432"/>
    <w:rsid w:val="00320516"/>
    <w:rsid w:val="00320A3F"/>
    <w:rsid w:val="003229B1"/>
    <w:rsid w:val="003241F0"/>
    <w:rsid w:val="00324A48"/>
    <w:rsid w:val="0033168F"/>
    <w:rsid w:val="00334C1D"/>
    <w:rsid w:val="00340BF2"/>
    <w:rsid w:val="00340FBC"/>
    <w:rsid w:val="00341825"/>
    <w:rsid w:val="00343866"/>
    <w:rsid w:val="00344C5F"/>
    <w:rsid w:val="00346A18"/>
    <w:rsid w:val="00350236"/>
    <w:rsid w:val="0035025C"/>
    <w:rsid w:val="00350F96"/>
    <w:rsid w:val="00351795"/>
    <w:rsid w:val="003525E3"/>
    <w:rsid w:val="00353CFD"/>
    <w:rsid w:val="00354DD7"/>
    <w:rsid w:val="0035589D"/>
    <w:rsid w:val="00370D7D"/>
    <w:rsid w:val="00372AA5"/>
    <w:rsid w:val="00375BC4"/>
    <w:rsid w:val="00376084"/>
    <w:rsid w:val="00376441"/>
    <w:rsid w:val="00377554"/>
    <w:rsid w:val="0038084D"/>
    <w:rsid w:val="00380BCA"/>
    <w:rsid w:val="003827CC"/>
    <w:rsid w:val="00384EB8"/>
    <w:rsid w:val="00385DB6"/>
    <w:rsid w:val="003879BF"/>
    <w:rsid w:val="00397DB6"/>
    <w:rsid w:val="00397EFC"/>
    <w:rsid w:val="003A5BD4"/>
    <w:rsid w:val="003A6518"/>
    <w:rsid w:val="003A7154"/>
    <w:rsid w:val="003A7838"/>
    <w:rsid w:val="003B26D1"/>
    <w:rsid w:val="003B3267"/>
    <w:rsid w:val="003B3270"/>
    <w:rsid w:val="003B3899"/>
    <w:rsid w:val="003B392D"/>
    <w:rsid w:val="003B3DB5"/>
    <w:rsid w:val="003B4ADE"/>
    <w:rsid w:val="003B6464"/>
    <w:rsid w:val="003B6866"/>
    <w:rsid w:val="003B6C47"/>
    <w:rsid w:val="003B6E85"/>
    <w:rsid w:val="003B7840"/>
    <w:rsid w:val="003C004C"/>
    <w:rsid w:val="003C273C"/>
    <w:rsid w:val="003C2F9F"/>
    <w:rsid w:val="003C44A8"/>
    <w:rsid w:val="003C5492"/>
    <w:rsid w:val="003C6ADE"/>
    <w:rsid w:val="003C6C3D"/>
    <w:rsid w:val="003C785C"/>
    <w:rsid w:val="003D0BE2"/>
    <w:rsid w:val="003D3126"/>
    <w:rsid w:val="003D3754"/>
    <w:rsid w:val="003D3FA6"/>
    <w:rsid w:val="003D4610"/>
    <w:rsid w:val="003D60C5"/>
    <w:rsid w:val="003D6575"/>
    <w:rsid w:val="003E064C"/>
    <w:rsid w:val="003E1B16"/>
    <w:rsid w:val="003E231B"/>
    <w:rsid w:val="003E2B0B"/>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1F86"/>
    <w:rsid w:val="00413D78"/>
    <w:rsid w:val="00413DA2"/>
    <w:rsid w:val="00414926"/>
    <w:rsid w:val="00414962"/>
    <w:rsid w:val="00416657"/>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56F05"/>
    <w:rsid w:val="00460E1F"/>
    <w:rsid w:val="00462764"/>
    <w:rsid w:val="00463982"/>
    <w:rsid w:val="00463D00"/>
    <w:rsid w:val="00463FE3"/>
    <w:rsid w:val="00465D99"/>
    <w:rsid w:val="004672A2"/>
    <w:rsid w:val="00467CBB"/>
    <w:rsid w:val="00470757"/>
    <w:rsid w:val="00470D15"/>
    <w:rsid w:val="0047349E"/>
    <w:rsid w:val="0047423B"/>
    <w:rsid w:val="00475794"/>
    <w:rsid w:val="00477211"/>
    <w:rsid w:val="00486B55"/>
    <w:rsid w:val="004928D7"/>
    <w:rsid w:val="00492A6F"/>
    <w:rsid w:val="00494500"/>
    <w:rsid w:val="004949C5"/>
    <w:rsid w:val="004965BB"/>
    <w:rsid w:val="00497303"/>
    <w:rsid w:val="00497970"/>
    <w:rsid w:val="00497C7E"/>
    <w:rsid w:val="00497CE1"/>
    <w:rsid w:val="004A2D86"/>
    <w:rsid w:val="004A3AB7"/>
    <w:rsid w:val="004A408A"/>
    <w:rsid w:val="004B0003"/>
    <w:rsid w:val="004B034A"/>
    <w:rsid w:val="004B04E7"/>
    <w:rsid w:val="004B09B7"/>
    <w:rsid w:val="004B148E"/>
    <w:rsid w:val="004B2988"/>
    <w:rsid w:val="004B6136"/>
    <w:rsid w:val="004B68C7"/>
    <w:rsid w:val="004B79F2"/>
    <w:rsid w:val="004C0E95"/>
    <w:rsid w:val="004C2C37"/>
    <w:rsid w:val="004C5A6F"/>
    <w:rsid w:val="004C6CEE"/>
    <w:rsid w:val="004D1965"/>
    <w:rsid w:val="004D1C45"/>
    <w:rsid w:val="004D367F"/>
    <w:rsid w:val="004D6CC8"/>
    <w:rsid w:val="004E2532"/>
    <w:rsid w:val="004E3BF4"/>
    <w:rsid w:val="004E5D0B"/>
    <w:rsid w:val="004F0372"/>
    <w:rsid w:val="004F2F5D"/>
    <w:rsid w:val="004F4B3B"/>
    <w:rsid w:val="004F5D02"/>
    <w:rsid w:val="004F76CA"/>
    <w:rsid w:val="00502F07"/>
    <w:rsid w:val="005055E2"/>
    <w:rsid w:val="00511B80"/>
    <w:rsid w:val="00512A07"/>
    <w:rsid w:val="00514037"/>
    <w:rsid w:val="00514591"/>
    <w:rsid w:val="005148AA"/>
    <w:rsid w:val="0051532E"/>
    <w:rsid w:val="00516E8F"/>
    <w:rsid w:val="0052097C"/>
    <w:rsid w:val="00523779"/>
    <w:rsid w:val="005242D9"/>
    <w:rsid w:val="005263D0"/>
    <w:rsid w:val="00527499"/>
    <w:rsid w:val="00527D14"/>
    <w:rsid w:val="00530224"/>
    <w:rsid w:val="00530D35"/>
    <w:rsid w:val="0053111B"/>
    <w:rsid w:val="005330C5"/>
    <w:rsid w:val="00533AD4"/>
    <w:rsid w:val="005428EB"/>
    <w:rsid w:val="0054321F"/>
    <w:rsid w:val="0054371C"/>
    <w:rsid w:val="005437EC"/>
    <w:rsid w:val="00543C56"/>
    <w:rsid w:val="005454CF"/>
    <w:rsid w:val="00545A25"/>
    <w:rsid w:val="0055063B"/>
    <w:rsid w:val="00551F98"/>
    <w:rsid w:val="00553C1D"/>
    <w:rsid w:val="005540C5"/>
    <w:rsid w:val="0055636C"/>
    <w:rsid w:val="00556D19"/>
    <w:rsid w:val="00562C29"/>
    <w:rsid w:val="00562FED"/>
    <w:rsid w:val="005640C9"/>
    <w:rsid w:val="00564F1F"/>
    <w:rsid w:val="005651FD"/>
    <w:rsid w:val="00565D5C"/>
    <w:rsid w:val="00566B0D"/>
    <w:rsid w:val="00566F03"/>
    <w:rsid w:val="0056754F"/>
    <w:rsid w:val="00567CF3"/>
    <w:rsid w:val="00567F5E"/>
    <w:rsid w:val="0057191E"/>
    <w:rsid w:val="005724AC"/>
    <w:rsid w:val="00572F00"/>
    <w:rsid w:val="005730F7"/>
    <w:rsid w:val="005732AE"/>
    <w:rsid w:val="00573CF2"/>
    <w:rsid w:val="00576B3F"/>
    <w:rsid w:val="00577090"/>
    <w:rsid w:val="0057726C"/>
    <w:rsid w:val="0058055D"/>
    <w:rsid w:val="005830BA"/>
    <w:rsid w:val="00584015"/>
    <w:rsid w:val="00585812"/>
    <w:rsid w:val="00585ADB"/>
    <w:rsid w:val="00585BE3"/>
    <w:rsid w:val="00585D27"/>
    <w:rsid w:val="00586566"/>
    <w:rsid w:val="00587C9A"/>
    <w:rsid w:val="00592871"/>
    <w:rsid w:val="00595692"/>
    <w:rsid w:val="00595FD4"/>
    <w:rsid w:val="00596A04"/>
    <w:rsid w:val="00596F8E"/>
    <w:rsid w:val="00597BA3"/>
    <w:rsid w:val="005A0720"/>
    <w:rsid w:val="005A1A30"/>
    <w:rsid w:val="005A4B5C"/>
    <w:rsid w:val="005A4BC2"/>
    <w:rsid w:val="005B08FD"/>
    <w:rsid w:val="005B0DD2"/>
    <w:rsid w:val="005B1576"/>
    <w:rsid w:val="005B17EB"/>
    <w:rsid w:val="005B208F"/>
    <w:rsid w:val="005B23AB"/>
    <w:rsid w:val="005B35C0"/>
    <w:rsid w:val="005B35D6"/>
    <w:rsid w:val="005B3B62"/>
    <w:rsid w:val="005B3CB7"/>
    <w:rsid w:val="005B4423"/>
    <w:rsid w:val="005B4F53"/>
    <w:rsid w:val="005B5D64"/>
    <w:rsid w:val="005B7C32"/>
    <w:rsid w:val="005C3210"/>
    <w:rsid w:val="005C3E4A"/>
    <w:rsid w:val="005C54AB"/>
    <w:rsid w:val="005C5674"/>
    <w:rsid w:val="005D4D57"/>
    <w:rsid w:val="005D63C5"/>
    <w:rsid w:val="005E06EB"/>
    <w:rsid w:val="005E08C2"/>
    <w:rsid w:val="005E60D5"/>
    <w:rsid w:val="005E6D59"/>
    <w:rsid w:val="005F07EC"/>
    <w:rsid w:val="005F0BFB"/>
    <w:rsid w:val="005F0FFB"/>
    <w:rsid w:val="005F1572"/>
    <w:rsid w:val="005F390B"/>
    <w:rsid w:val="00600A12"/>
    <w:rsid w:val="00602269"/>
    <w:rsid w:val="0060282A"/>
    <w:rsid w:val="006034A0"/>
    <w:rsid w:val="00604BEA"/>
    <w:rsid w:val="00605F73"/>
    <w:rsid w:val="00611133"/>
    <w:rsid w:val="006117D1"/>
    <w:rsid w:val="00612330"/>
    <w:rsid w:val="00613E05"/>
    <w:rsid w:val="006141BE"/>
    <w:rsid w:val="00615375"/>
    <w:rsid w:val="0061623E"/>
    <w:rsid w:val="00616B38"/>
    <w:rsid w:val="00617C2F"/>
    <w:rsid w:val="00620DFF"/>
    <w:rsid w:val="006217B9"/>
    <w:rsid w:val="00621D3B"/>
    <w:rsid w:val="006269F4"/>
    <w:rsid w:val="00626EEA"/>
    <w:rsid w:val="00633190"/>
    <w:rsid w:val="0063376F"/>
    <w:rsid w:val="006339A4"/>
    <w:rsid w:val="00633D3D"/>
    <w:rsid w:val="00634622"/>
    <w:rsid w:val="006349D8"/>
    <w:rsid w:val="00635552"/>
    <w:rsid w:val="00636B6A"/>
    <w:rsid w:val="00637250"/>
    <w:rsid w:val="00641D58"/>
    <w:rsid w:val="00642C85"/>
    <w:rsid w:val="00645179"/>
    <w:rsid w:val="006472F3"/>
    <w:rsid w:val="006479A8"/>
    <w:rsid w:val="006502ED"/>
    <w:rsid w:val="0065095E"/>
    <w:rsid w:val="0065254C"/>
    <w:rsid w:val="00653CB5"/>
    <w:rsid w:val="00654754"/>
    <w:rsid w:val="00654830"/>
    <w:rsid w:val="00656A81"/>
    <w:rsid w:val="00660CE2"/>
    <w:rsid w:val="006618CD"/>
    <w:rsid w:val="00661911"/>
    <w:rsid w:val="0066358A"/>
    <w:rsid w:val="00663D74"/>
    <w:rsid w:val="00664DE3"/>
    <w:rsid w:val="00666771"/>
    <w:rsid w:val="006677EA"/>
    <w:rsid w:val="00674936"/>
    <w:rsid w:val="00674DD5"/>
    <w:rsid w:val="00676C34"/>
    <w:rsid w:val="00680D07"/>
    <w:rsid w:val="00682069"/>
    <w:rsid w:val="0068464B"/>
    <w:rsid w:val="00686343"/>
    <w:rsid w:val="00687DB7"/>
    <w:rsid w:val="00690496"/>
    <w:rsid w:val="00690E38"/>
    <w:rsid w:val="00692233"/>
    <w:rsid w:val="00692576"/>
    <w:rsid w:val="00694C4D"/>
    <w:rsid w:val="006A0F86"/>
    <w:rsid w:val="006A1011"/>
    <w:rsid w:val="006A14CF"/>
    <w:rsid w:val="006A15E2"/>
    <w:rsid w:val="006A6133"/>
    <w:rsid w:val="006B07BB"/>
    <w:rsid w:val="006B1DD9"/>
    <w:rsid w:val="006B22AE"/>
    <w:rsid w:val="006B396E"/>
    <w:rsid w:val="006B4E91"/>
    <w:rsid w:val="006B789A"/>
    <w:rsid w:val="006C1442"/>
    <w:rsid w:val="006C4086"/>
    <w:rsid w:val="006C6171"/>
    <w:rsid w:val="006C65FE"/>
    <w:rsid w:val="006C745D"/>
    <w:rsid w:val="006D062A"/>
    <w:rsid w:val="006D267B"/>
    <w:rsid w:val="006D2BF3"/>
    <w:rsid w:val="006D351F"/>
    <w:rsid w:val="006D4649"/>
    <w:rsid w:val="006D4650"/>
    <w:rsid w:val="006D5634"/>
    <w:rsid w:val="006D6808"/>
    <w:rsid w:val="006E1767"/>
    <w:rsid w:val="006E398E"/>
    <w:rsid w:val="006E3BE3"/>
    <w:rsid w:val="006E4DC0"/>
    <w:rsid w:val="006E6233"/>
    <w:rsid w:val="006E6A8E"/>
    <w:rsid w:val="006F0E5D"/>
    <w:rsid w:val="006F116F"/>
    <w:rsid w:val="006F320F"/>
    <w:rsid w:val="006F3907"/>
    <w:rsid w:val="006F75AE"/>
    <w:rsid w:val="00700C20"/>
    <w:rsid w:val="00702E4D"/>
    <w:rsid w:val="00703A2B"/>
    <w:rsid w:val="00703F51"/>
    <w:rsid w:val="00704515"/>
    <w:rsid w:val="00704605"/>
    <w:rsid w:val="00705940"/>
    <w:rsid w:val="00705AA0"/>
    <w:rsid w:val="00706CB7"/>
    <w:rsid w:val="00706E12"/>
    <w:rsid w:val="0070724D"/>
    <w:rsid w:val="00712A5A"/>
    <w:rsid w:val="007153BC"/>
    <w:rsid w:val="007166B9"/>
    <w:rsid w:val="0071721F"/>
    <w:rsid w:val="007205D6"/>
    <w:rsid w:val="00721B21"/>
    <w:rsid w:val="00721DF2"/>
    <w:rsid w:val="007225BB"/>
    <w:rsid w:val="00723BAF"/>
    <w:rsid w:val="007247E7"/>
    <w:rsid w:val="00725BF1"/>
    <w:rsid w:val="00726DE7"/>
    <w:rsid w:val="007342AB"/>
    <w:rsid w:val="00734A35"/>
    <w:rsid w:val="007414FA"/>
    <w:rsid w:val="0074439A"/>
    <w:rsid w:val="00745D72"/>
    <w:rsid w:val="007461BB"/>
    <w:rsid w:val="00746950"/>
    <w:rsid w:val="00746BE4"/>
    <w:rsid w:val="007475BE"/>
    <w:rsid w:val="00747B1C"/>
    <w:rsid w:val="0075183F"/>
    <w:rsid w:val="00752A32"/>
    <w:rsid w:val="00756EC0"/>
    <w:rsid w:val="007570F6"/>
    <w:rsid w:val="00761A94"/>
    <w:rsid w:val="00766573"/>
    <w:rsid w:val="00767E57"/>
    <w:rsid w:val="00770EA9"/>
    <w:rsid w:val="0077131D"/>
    <w:rsid w:val="00772FD1"/>
    <w:rsid w:val="00776434"/>
    <w:rsid w:val="00776FC2"/>
    <w:rsid w:val="007847AD"/>
    <w:rsid w:val="00790EFE"/>
    <w:rsid w:val="0079345B"/>
    <w:rsid w:val="0079387C"/>
    <w:rsid w:val="00793975"/>
    <w:rsid w:val="00793D58"/>
    <w:rsid w:val="0079499B"/>
    <w:rsid w:val="00794E92"/>
    <w:rsid w:val="00795518"/>
    <w:rsid w:val="00796EA9"/>
    <w:rsid w:val="007A0321"/>
    <w:rsid w:val="007A1A6A"/>
    <w:rsid w:val="007A5209"/>
    <w:rsid w:val="007A72CB"/>
    <w:rsid w:val="007A78FB"/>
    <w:rsid w:val="007B017B"/>
    <w:rsid w:val="007B3046"/>
    <w:rsid w:val="007B4612"/>
    <w:rsid w:val="007B5497"/>
    <w:rsid w:val="007B6D5B"/>
    <w:rsid w:val="007C0330"/>
    <w:rsid w:val="007C29B9"/>
    <w:rsid w:val="007C45F2"/>
    <w:rsid w:val="007C62A2"/>
    <w:rsid w:val="007C6676"/>
    <w:rsid w:val="007D0DD1"/>
    <w:rsid w:val="007D25E5"/>
    <w:rsid w:val="007D4333"/>
    <w:rsid w:val="007D5022"/>
    <w:rsid w:val="007E3319"/>
    <w:rsid w:val="007E535E"/>
    <w:rsid w:val="007E7D13"/>
    <w:rsid w:val="007F7C64"/>
    <w:rsid w:val="0080026E"/>
    <w:rsid w:val="008016CD"/>
    <w:rsid w:val="008019C7"/>
    <w:rsid w:val="0080208D"/>
    <w:rsid w:val="00804725"/>
    <w:rsid w:val="00810EBE"/>
    <w:rsid w:val="0081222A"/>
    <w:rsid w:val="0081222D"/>
    <w:rsid w:val="00815112"/>
    <w:rsid w:val="00816927"/>
    <w:rsid w:val="00821845"/>
    <w:rsid w:val="00822690"/>
    <w:rsid w:val="00822C4F"/>
    <w:rsid w:val="00823712"/>
    <w:rsid w:val="008238D4"/>
    <w:rsid w:val="00834B82"/>
    <w:rsid w:val="00834CC7"/>
    <w:rsid w:val="00836072"/>
    <w:rsid w:val="008371B0"/>
    <w:rsid w:val="00840417"/>
    <w:rsid w:val="00840604"/>
    <w:rsid w:val="00843171"/>
    <w:rsid w:val="008454FD"/>
    <w:rsid w:val="00845B5F"/>
    <w:rsid w:val="00847593"/>
    <w:rsid w:val="00847DF1"/>
    <w:rsid w:val="00850071"/>
    <w:rsid w:val="00851AF1"/>
    <w:rsid w:val="0085276C"/>
    <w:rsid w:val="00853AB4"/>
    <w:rsid w:val="0085510A"/>
    <w:rsid w:val="00855808"/>
    <w:rsid w:val="0085678F"/>
    <w:rsid w:val="00856EAD"/>
    <w:rsid w:val="008601AE"/>
    <w:rsid w:val="00862360"/>
    <w:rsid w:val="008644E3"/>
    <w:rsid w:val="00865D86"/>
    <w:rsid w:val="00866160"/>
    <w:rsid w:val="0086651F"/>
    <w:rsid w:val="00867BCB"/>
    <w:rsid w:val="008707B3"/>
    <w:rsid w:val="008708C2"/>
    <w:rsid w:val="00873935"/>
    <w:rsid w:val="00874E96"/>
    <w:rsid w:val="00875B4B"/>
    <w:rsid w:val="00877689"/>
    <w:rsid w:val="0088007A"/>
    <w:rsid w:val="00881D97"/>
    <w:rsid w:val="00882AA2"/>
    <w:rsid w:val="00890907"/>
    <w:rsid w:val="00891E76"/>
    <w:rsid w:val="00892A55"/>
    <w:rsid w:val="008933DA"/>
    <w:rsid w:val="00893553"/>
    <w:rsid w:val="008949C8"/>
    <w:rsid w:val="008966B2"/>
    <w:rsid w:val="00896EF9"/>
    <w:rsid w:val="00896F87"/>
    <w:rsid w:val="00897E7F"/>
    <w:rsid w:val="008A0237"/>
    <w:rsid w:val="008A0405"/>
    <w:rsid w:val="008A1276"/>
    <w:rsid w:val="008A2521"/>
    <w:rsid w:val="008A27F4"/>
    <w:rsid w:val="008A2B1F"/>
    <w:rsid w:val="008A4CE8"/>
    <w:rsid w:val="008A4EA6"/>
    <w:rsid w:val="008A6866"/>
    <w:rsid w:val="008A74E3"/>
    <w:rsid w:val="008B07DE"/>
    <w:rsid w:val="008B23B2"/>
    <w:rsid w:val="008B2D95"/>
    <w:rsid w:val="008B5863"/>
    <w:rsid w:val="008C0F79"/>
    <w:rsid w:val="008C18CA"/>
    <w:rsid w:val="008C5CBD"/>
    <w:rsid w:val="008D0F34"/>
    <w:rsid w:val="008D19AE"/>
    <w:rsid w:val="008D22F8"/>
    <w:rsid w:val="008D4C68"/>
    <w:rsid w:val="008D5195"/>
    <w:rsid w:val="008D5949"/>
    <w:rsid w:val="008D5EB7"/>
    <w:rsid w:val="008D7954"/>
    <w:rsid w:val="008E1589"/>
    <w:rsid w:val="008E5D91"/>
    <w:rsid w:val="008E7863"/>
    <w:rsid w:val="008F1100"/>
    <w:rsid w:val="008F1194"/>
    <w:rsid w:val="008F1B30"/>
    <w:rsid w:val="008F289E"/>
    <w:rsid w:val="008F29D8"/>
    <w:rsid w:val="008F3F50"/>
    <w:rsid w:val="008F4422"/>
    <w:rsid w:val="008F5060"/>
    <w:rsid w:val="008F6124"/>
    <w:rsid w:val="008F61F4"/>
    <w:rsid w:val="008F6FA6"/>
    <w:rsid w:val="008F74B9"/>
    <w:rsid w:val="00901830"/>
    <w:rsid w:val="00904253"/>
    <w:rsid w:val="009047C7"/>
    <w:rsid w:val="00905536"/>
    <w:rsid w:val="00907B61"/>
    <w:rsid w:val="0091008F"/>
    <w:rsid w:val="00911281"/>
    <w:rsid w:val="00913E30"/>
    <w:rsid w:val="009163D7"/>
    <w:rsid w:val="00916D5E"/>
    <w:rsid w:val="00917CE5"/>
    <w:rsid w:val="0092076D"/>
    <w:rsid w:val="00920B34"/>
    <w:rsid w:val="00922147"/>
    <w:rsid w:val="009259B3"/>
    <w:rsid w:val="00925EDD"/>
    <w:rsid w:val="0092787E"/>
    <w:rsid w:val="00927EB1"/>
    <w:rsid w:val="00930541"/>
    <w:rsid w:val="009310E9"/>
    <w:rsid w:val="009312FA"/>
    <w:rsid w:val="009319C3"/>
    <w:rsid w:val="00931B15"/>
    <w:rsid w:val="00933899"/>
    <w:rsid w:val="00936440"/>
    <w:rsid w:val="009364C4"/>
    <w:rsid w:val="00936937"/>
    <w:rsid w:val="00941CCA"/>
    <w:rsid w:val="00942A20"/>
    <w:rsid w:val="009436A1"/>
    <w:rsid w:val="00943962"/>
    <w:rsid w:val="009447EB"/>
    <w:rsid w:val="00945BCB"/>
    <w:rsid w:val="009502F9"/>
    <w:rsid w:val="00950EFC"/>
    <w:rsid w:val="0095142C"/>
    <w:rsid w:val="00951ADF"/>
    <w:rsid w:val="00952B1E"/>
    <w:rsid w:val="00957723"/>
    <w:rsid w:val="009600F0"/>
    <w:rsid w:val="009608D9"/>
    <w:rsid w:val="009627FE"/>
    <w:rsid w:val="00962BCF"/>
    <w:rsid w:val="00966CED"/>
    <w:rsid w:val="00967837"/>
    <w:rsid w:val="009712B8"/>
    <w:rsid w:val="00971591"/>
    <w:rsid w:val="009721C7"/>
    <w:rsid w:val="00972B68"/>
    <w:rsid w:val="00975A0F"/>
    <w:rsid w:val="0097692F"/>
    <w:rsid w:val="00977F6F"/>
    <w:rsid w:val="00983257"/>
    <w:rsid w:val="00983A59"/>
    <w:rsid w:val="00983D5A"/>
    <w:rsid w:val="00984112"/>
    <w:rsid w:val="00984466"/>
    <w:rsid w:val="00985248"/>
    <w:rsid w:val="009856CB"/>
    <w:rsid w:val="00985CF5"/>
    <w:rsid w:val="009868E2"/>
    <w:rsid w:val="009879D9"/>
    <w:rsid w:val="0099007B"/>
    <w:rsid w:val="00992481"/>
    <w:rsid w:val="00993B48"/>
    <w:rsid w:val="00994775"/>
    <w:rsid w:val="0099560D"/>
    <w:rsid w:val="00996065"/>
    <w:rsid w:val="009A06F8"/>
    <w:rsid w:val="009A2DFA"/>
    <w:rsid w:val="009A4CAC"/>
    <w:rsid w:val="009A6051"/>
    <w:rsid w:val="009B3343"/>
    <w:rsid w:val="009B566E"/>
    <w:rsid w:val="009B7E0D"/>
    <w:rsid w:val="009C19F9"/>
    <w:rsid w:val="009C1B75"/>
    <w:rsid w:val="009C273C"/>
    <w:rsid w:val="009C4F82"/>
    <w:rsid w:val="009C69DC"/>
    <w:rsid w:val="009C7561"/>
    <w:rsid w:val="009D09CA"/>
    <w:rsid w:val="009D0FDC"/>
    <w:rsid w:val="009D3417"/>
    <w:rsid w:val="009D670F"/>
    <w:rsid w:val="009D6EAB"/>
    <w:rsid w:val="009D7C77"/>
    <w:rsid w:val="009E0AE4"/>
    <w:rsid w:val="009E2F5D"/>
    <w:rsid w:val="009E31B6"/>
    <w:rsid w:val="009E7A51"/>
    <w:rsid w:val="009E7A75"/>
    <w:rsid w:val="009F12DB"/>
    <w:rsid w:val="009F5D73"/>
    <w:rsid w:val="00A032B1"/>
    <w:rsid w:val="00A0368D"/>
    <w:rsid w:val="00A05A66"/>
    <w:rsid w:val="00A06873"/>
    <w:rsid w:val="00A071E8"/>
    <w:rsid w:val="00A076CD"/>
    <w:rsid w:val="00A11262"/>
    <w:rsid w:val="00A11989"/>
    <w:rsid w:val="00A1263B"/>
    <w:rsid w:val="00A12686"/>
    <w:rsid w:val="00A15DE1"/>
    <w:rsid w:val="00A1642D"/>
    <w:rsid w:val="00A2070F"/>
    <w:rsid w:val="00A22B55"/>
    <w:rsid w:val="00A231D1"/>
    <w:rsid w:val="00A2434D"/>
    <w:rsid w:val="00A27415"/>
    <w:rsid w:val="00A3741F"/>
    <w:rsid w:val="00A37ACD"/>
    <w:rsid w:val="00A4054B"/>
    <w:rsid w:val="00A41866"/>
    <w:rsid w:val="00A43555"/>
    <w:rsid w:val="00A4443A"/>
    <w:rsid w:val="00A449C6"/>
    <w:rsid w:val="00A457D0"/>
    <w:rsid w:val="00A46351"/>
    <w:rsid w:val="00A4779F"/>
    <w:rsid w:val="00A51C5D"/>
    <w:rsid w:val="00A53E2E"/>
    <w:rsid w:val="00A54FCD"/>
    <w:rsid w:val="00A55D34"/>
    <w:rsid w:val="00A5622D"/>
    <w:rsid w:val="00A57A83"/>
    <w:rsid w:val="00A63493"/>
    <w:rsid w:val="00A63850"/>
    <w:rsid w:val="00A67D0B"/>
    <w:rsid w:val="00A71349"/>
    <w:rsid w:val="00A71DD8"/>
    <w:rsid w:val="00A74829"/>
    <w:rsid w:val="00A74AA1"/>
    <w:rsid w:val="00A74D92"/>
    <w:rsid w:val="00A7762E"/>
    <w:rsid w:val="00A81E74"/>
    <w:rsid w:val="00A825EC"/>
    <w:rsid w:val="00A846BA"/>
    <w:rsid w:val="00A84764"/>
    <w:rsid w:val="00A868A1"/>
    <w:rsid w:val="00A90663"/>
    <w:rsid w:val="00A923A3"/>
    <w:rsid w:val="00A95446"/>
    <w:rsid w:val="00A95EEC"/>
    <w:rsid w:val="00A96FA0"/>
    <w:rsid w:val="00A96FF4"/>
    <w:rsid w:val="00A97584"/>
    <w:rsid w:val="00A97DDB"/>
    <w:rsid w:val="00AA0A39"/>
    <w:rsid w:val="00AA0EFC"/>
    <w:rsid w:val="00AA258A"/>
    <w:rsid w:val="00AA27CB"/>
    <w:rsid w:val="00AA524A"/>
    <w:rsid w:val="00AB03E9"/>
    <w:rsid w:val="00AB094B"/>
    <w:rsid w:val="00AB2836"/>
    <w:rsid w:val="00AB3F45"/>
    <w:rsid w:val="00AB46BC"/>
    <w:rsid w:val="00AB6775"/>
    <w:rsid w:val="00AB7E2A"/>
    <w:rsid w:val="00AC0273"/>
    <w:rsid w:val="00AC1145"/>
    <w:rsid w:val="00AC19F1"/>
    <w:rsid w:val="00AC3E66"/>
    <w:rsid w:val="00AC4A54"/>
    <w:rsid w:val="00AC53D7"/>
    <w:rsid w:val="00AC5425"/>
    <w:rsid w:val="00AC653C"/>
    <w:rsid w:val="00AC778D"/>
    <w:rsid w:val="00AD087A"/>
    <w:rsid w:val="00AD2729"/>
    <w:rsid w:val="00AD3790"/>
    <w:rsid w:val="00AD41ED"/>
    <w:rsid w:val="00AE26DB"/>
    <w:rsid w:val="00AE2DB3"/>
    <w:rsid w:val="00AE3738"/>
    <w:rsid w:val="00AE3E43"/>
    <w:rsid w:val="00AE41A5"/>
    <w:rsid w:val="00AE5BD4"/>
    <w:rsid w:val="00AF1033"/>
    <w:rsid w:val="00AF3701"/>
    <w:rsid w:val="00AF3E14"/>
    <w:rsid w:val="00AF50A8"/>
    <w:rsid w:val="00AF57FE"/>
    <w:rsid w:val="00AF7AB2"/>
    <w:rsid w:val="00AF7B35"/>
    <w:rsid w:val="00B00545"/>
    <w:rsid w:val="00B02251"/>
    <w:rsid w:val="00B04126"/>
    <w:rsid w:val="00B05582"/>
    <w:rsid w:val="00B074D9"/>
    <w:rsid w:val="00B075B6"/>
    <w:rsid w:val="00B07B06"/>
    <w:rsid w:val="00B11681"/>
    <w:rsid w:val="00B17583"/>
    <w:rsid w:val="00B17963"/>
    <w:rsid w:val="00B20BD4"/>
    <w:rsid w:val="00B216CB"/>
    <w:rsid w:val="00B21B36"/>
    <w:rsid w:val="00B21FE8"/>
    <w:rsid w:val="00B24523"/>
    <w:rsid w:val="00B26CC7"/>
    <w:rsid w:val="00B279A1"/>
    <w:rsid w:val="00B32813"/>
    <w:rsid w:val="00B338A4"/>
    <w:rsid w:val="00B355E1"/>
    <w:rsid w:val="00B401E8"/>
    <w:rsid w:val="00B43BFB"/>
    <w:rsid w:val="00B44464"/>
    <w:rsid w:val="00B47293"/>
    <w:rsid w:val="00B5042D"/>
    <w:rsid w:val="00B51D2A"/>
    <w:rsid w:val="00B52E05"/>
    <w:rsid w:val="00B54764"/>
    <w:rsid w:val="00B57878"/>
    <w:rsid w:val="00B63889"/>
    <w:rsid w:val="00B648C2"/>
    <w:rsid w:val="00B65CA7"/>
    <w:rsid w:val="00B66573"/>
    <w:rsid w:val="00B66B90"/>
    <w:rsid w:val="00B671B4"/>
    <w:rsid w:val="00B67AD7"/>
    <w:rsid w:val="00B8029B"/>
    <w:rsid w:val="00B817F2"/>
    <w:rsid w:val="00B833E3"/>
    <w:rsid w:val="00B837E4"/>
    <w:rsid w:val="00B840F1"/>
    <w:rsid w:val="00B86388"/>
    <w:rsid w:val="00B864AB"/>
    <w:rsid w:val="00B876D5"/>
    <w:rsid w:val="00B9016A"/>
    <w:rsid w:val="00B90D7B"/>
    <w:rsid w:val="00B9152F"/>
    <w:rsid w:val="00B93EB1"/>
    <w:rsid w:val="00B95F40"/>
    <w:rsid w:val="00BA076E"/>
    <w:rsid w:val="00BA0973"/>
    <w:rsid w:val="00BA0D2C"/>
    <w:rsid w:val="00BA1CB4"/>
    <w:rsid w:val="00BA2798"/>
    <w:rsid w:val="00BA2C41"/>
    <w:rsid w:val="00BA36A4"/>
    <w:rsid w:val="00BA48D4"/>
    <w:rsid w:val="00BA4D7B"/>
    <w:rsid w:val="00BB0C39"/>
    <w:rsid w:val="00BB4554"/>
    <w:rsid w:val="00BB47AA"/>
    <w:rsid w:val="00BB6347"/>
    <w:rsid w:val="00BB7E46"/>
    <w:rsid w:val="00BC0A35"/>
    <w:rsid w:val="00BC1059"/>
    <w:rsid w:val="00BC191F"/>
    <w:rsid w:val="00BC1C1E"/>
    <w:rsid w:val="00BC2651"/>
    <w:rsid w:val="00BC4914"/>
    <w:rsid w:val="00BC55C2"/>
    <w:rsid w:val="00BD0F3B"/>
    <w:rsid w:val="00BD625C"/>
    <w:rsid w:val="00BD7218"/>
    <w:rsid w:val="00BD7C7F"/>
    <w:rsid w:val="00BE1141"/>
    <w:rsid w:val="00BE4600"/>
    <w:rsid w:val="00BE566E"/>
    <w:rsid w:val="00BE5FA0"/>
    <w:rsid w:val="00BE67C5"/>
    <w:rsid w:val="00BF07EC"/>
    <w:rsid w:val="00BF20C9"/>
    <w:rsid w:val="00BF2666"/>
    <w:rsid w:val="00BF2774"/>
    <w:rsid w:val="00BF33D4"/>
    <w:rsid w:val="00BF4CC8"/>
    <w:rsid w:val="00BF53C1"/>
    <w:rsid w:val="00BF59BB"/>
    <w:rsid w:val="00BF7057"/>
    <w:rsid w:val="00BF7117"/>
    <w:rsid w:val="00BF753E"/>
    <w:rsid w:val="00BF776A"/>
    <w:rsid w:val="00BF7D91"/>
    <w:rsid w:val="00C00CF3"/>
    <w:rsid w:val="00C01278"/>
    <w:rsid w:val="00C03769"/>
    <w:rsid w:val="00C0424F"/>
    <w:rsid w:val="00C05664"/>
    <w:rsid w:val="00C05939"/>
    <w:rsid w:val="00C05CA4"/>
    <w:rsid w:val="00C06D60"/>
    <w:rsid w:val="00C10139"/>
    <w:rsid w:val="00C10932"/>
    <w:rsid w:val="00C11CE3"/>
    <w:rsid w:val="00C14CAE"/>
    <w:rsid w:val="00C17403"/>
    <w:rsid w:val="00C17BE6"/>
    <w:rsid w:val="00C21944"/>
    <w:rsid w:val="00C2388B"/>
    <w:rsid w:val="00C254E8"/>
    <w:rsid w:val="00C264AF"/>
    <w:rsid w:val="00C273FB"/>
    <w:rsid w:val="00C27EBA"/>
    <w:rsid w:val="00C3025E"/>
    <w:rsid w:val="00C3324A"/>
    <w:rsid w:val="00C33E67"/>
    <w:rsid w:val="00C3545D"/>
    <w:rsid w:val="00C35764"/>
    <w:rsid w:val="00C407F8"/>
    <w:rsid w:val="00C41E6C"/>
    <w:rsid w:val="00C43427"/>
    <w:rsid w:val="00C435D2"/>
    <w:rsid w:val="00C43A87"/>
    <w:rsid w:val="00C451CB"/>
    <w:rsid w:val="00C4583B"/>
    <w:rsid w:val="00C45BFF"/>
    <w:rsid w:val="00C4673B"/>
    <w:rsid w:val="00C47561"/>
    <w:rsid w:val="00C47585"/>
    <w:rsid w:val="00C478D2"/>
    <w:rsid w:val="00C503D0"/>
    <w:rsid w:val="00C5107F"/>
    <w:rsid w:val="00C5196E"/>
    <w:rsid w:val="00C5290A"/>
    <w:rsid w:val="00C55FF3"/>
    <w:rsid w:val="00C616E5"/>
    <w:rsid w:val="00C630BC"/>
    <w:rsid w:val="00C64934"/>
    <w:rsid w:val="00C64FB0"/>
    <w:rsid w:val="00C65C1D"/>
    <w:rsid w:val="00C667A6"/>
    <w:rsid w:val="00C70F41"/>
    <w:rsid w:val="00C71704"/>
    <w:rsid w:val="00C72AE4"/>
    <w:rsid w:val="00C77347"/>
    <w:rsid w:val="00C7740A"/>
    <w:rsid w:val="00C80863"/>
    <w:rsid w:val="00C80B6E"/>
    <w:rsid w:val="00C81F52"/>
    <w:rsid w:val="00C852C7"/>
    <w:rsid w:val="00C903CD"/>
    <w:rsid w:val="00C92511"/>
    <w:rsid w:val="00C935B4"/>
    <w:rsid w:val="00C955D4"/>
    <w:rsid w:val="00C95E3A"/>
    <w:rsid w:val="00C973EB"/>
    <w:rsid w:val="00C9742B"/>
    <w:rsid w:val="00CA0477"/>
    <w:rsid w:val="00CA23B3"/>
    <w:rsid w:val="00CA33B3"/>
    <w:rsid w:val="00CA3633"/>
    <w:rsid w:val="00CA447A"/>
    <w:rsid w:val="00CA4743"/>
    <w:rsid w:val="00CA788C"/>
    <w:rsid w:val="00CB0025"/>
    <w:rsid w:val="00CB00F7"/>
    <w:rsid w:val="00CB1EA4"/>
    <w:rsid w:val="00CB38FA"/>
    <w:rsid w:val="00CB4A58"/>
    <w:rsid w:val="00CB5B24"/>
    <w:rsid w:val="00CC194B"/>
    <w:rsid w:val="00CC2FF0"/>
    <w:rsid w:val="00CC33EF"/>
    <w:rsid w:val="00CC4326"/>
    <w:rsid w:val="00CC6342"/>
    <w:rsid w:val="00CC6C0A"/>
    <w:rsid w:val="00CC7223"/>
    <w:rsid w:val="00CC7DE0"/>
    <w:rsid w:val="00CD0FEF"/>
    <w:rsid w:val="00CD26FB"/>
    <w:rsid w:val="00CD4F6B"/>
    <w:rsid w:val="00CD5651"/>
    <w:rsid w:val="00CD7632"/>
    <w:rsid w:val="00CE0E8C"/>
    <w:rsid w:val="00CE1967"/>
    <w:rsid w:val="00CE45CC"/>
    <w:rsid w:val="00CE7215"/>
    <w:rsid w:val="00CF11C7"/>
    <w:rsid w:val="00CF3349"/>
    <w:rsid w:val="00CF42CB"/>
    <w:rsid w:val="00CF620C"/>
    <w:rsid w:val="00CF6678"/>
    <w:rsid w:val="00D02AA6"/>
    <w:rsid w:val="00D02EB2"/>
    <w:rsid w:val="00D04AC7"/>
    <w:rsid w:val="00D058A8"/>
    <w:rsid w:val="00D05C11"/>
    <w:rsid w:val="00D05DBD"/>
    <w:rsid w:val="00D06241"/>
    <w:rsid w:val="00D137D9"/>
    <w:rsid w:val="00D13EB5"/>
    <w:rsid w:val="00D14498"/>
    <w:rsid w:val="00D14DA5"/>
    <w:rsid w:val="00D21E9D"/>
    <w:rsid w:val="00D2315C"/>
    <w:rsid w:val="00D23314"/>
    <w:rsid w:val="00D250B6"/>
    <w:rsid w:val="00D30D10"/>
    <w:rsid w:val="00D30D49"/>
    <w:rsid w:val="00D34750"/>
    <w:rsid w:val="00D36758"/>
    <w:rsid w:val="00D37259"/>
    <w:rsid w:val="00D37EF2"/>
    <w:rsid w:val="00D40E59"/>
    <w:rsid w:val="00D4131B"/>
    <w:rsid w:val="00D42283"/>
    <w:rsid w:val="00D42746"/>
    <w:rsid w:val="00D44476"/>
    <w:rsid w:val="00D44A7D"/>
    <w:rsid w:val="00D44BE0"/>
    <w:rsid w:val="00D45071"/>
    <w:rsid w:val="00D450B3"/>
    <w:rsid w:val="00D458ED"/>
    <w:rsid w:val="00D504D9"/>
    <w:rsid w:val="00D5066B"/>
    <w:rsid w:val="00D523BA"/>
    <w:rsid w:val="00D52794"/>
    <w:rsid w:val="00D551FC"/>
    <w:rsid w:val="00D5538A"/>
    <w:rsid w:val="00D56B33"/>
    <w:rsid w:val="00D577F8"/>
    <w:rsid w:val="00D60006"/>
    <w:rsid w:val="00D615DB"/>
    <w:rsid w:val="00D618A6"/>
    <w:rsid w:val="00D62F31"/>
    <w:rsid w:val="00D63BDB"/>
    <w:rsid w:val="00D63DAB"/>
    <w:rsid w:val="00D66078"/>
    <w:rsid w:val="00D660EF"/>
    <w:rsid w:val="00D674DC"/>
    <w:rsid w:val="00D711E7"/>
    <w:rsid w:val="00D7132E"/>
    <w:rsid w:val="00D7144D"/>
    <w:rsid w:val="00D76980"/>
    <w:rsid w:val="00D76ECE"/>
    <w:rsid w:val="00D77969"/>
    <w:rsid w:val="00D84681"/>
    <w:rsid w:val="00D848D5"/>
    <w:rsid w:val="00D84C7F"/>
    <w:rsid w:val="00D8562A"/>
    <w:rsid w:val="00D86C6B"/>
    <w:rsid w:val="00D91685"/>
    <w:rsid w:val="00D9178B"/>
    <w:rsid w:val="00D955E8"/>
    <w:rsid w:val="00D97F62"/>
    <w:rsid w:val="00DA2AEF"/>
    <w:rsid w:val="00DA5F65"/>
    <w:rsid w:val="00DA77E1"/>
    <w:rsid w:val="00DB09A9"/>
    <w:rsid w:val="00DB0E0D"/>
    <w:rsid w:val="00DB2D03"/>
    <w:rsid w:val="00DB57BF"/>
    <w:rsid w:val="00DB6437"/>
    <w:rsid w:val="00DB6648"/>
    <w:rsid w:val="00DB6945"/>
    <w:rsid w:val="00DC0955"/>
    <w:rsid w:val="00DC2D7C"/>
    <w:rsid w:val="00DC34F1"/>
    <w:rsid w:val="00DC54CA"/>
    <w:rsid w:val="00DC5DC3"/>
    <w:rsid w:val="00DD05E6"/>
    <w:rsid w:val="00DD07AD"/>
    <w:rsid w:val="00DD7E50"/>
    <w:rsid w:val="00DD7F59"/>
    <w:rsid w:val="00DE0A76"/>
    <w:rsid w:val="00DE12CF"/>
    <w:rsid w:val="00DE1463"/>
    <w:rsid w:val="00DE1E81"/>
    <w:rsid w:val="00DE260E"/>
    <w:rsid w:val="00DE31A1"/>
    <w:rsid w:val="00DE3301"/>
    <w:rsid w:val="00DE546E"/>
    <w:rsid w:val="00DE5A9F"/>
    <w:rsid w:val="00DE6641"/>
    <w:rsid w:val="00DE6AD4"/>
    <w:rsid w:val="00DF0D6D"/>
    <w:rsid w:val="00DF5065"/>
    <w:rsid w:val="00DF7EAB"/>
    <w:rsid w:val="00E0061C"/>
    <w:rsid w:val="00E03294"/>
    <w:rsid w:val="00E03976"/>
    <w:rsid w:val="00E06917"/>
    <w:rsid w:val="00E06C59"/>
    <w:rsid w:val="00E06ED3"/>
    <w:rsid w:val="00E078AF"/>
    <w:rsid w:val="00E07C76"/>
    <w:rsid w:val="00E10519"/>
    <w:rsid w:val="00E1252E"/>
    <w:rsid w:val="00E12FDE"/>
    <w:rsid w:val="00E136AF"/>
    <w:rsid w:val="00E1536F"/>
    <w:rsid w:val="00E1764D"/>
    <w:rsid w:val="00E176C2"/>
    <w:rsid w:val="00E17DBC"/>
    <w:rsid w:val="00E208D4"/>
    <w:rsid w:val="00E20D5C"/>
    <w:rsid w:val="00E22B44"/>
    <w:rsid w:val="00E2560F"/>
    <w:rsid w:val="00E26341"/>
    <w:rsid w:val="00E26386"/>
    <w:rsid w:val="00E26C52"/>
    <w:rsid w:val="00E277B5"/>
    <w:rsid w:val="00E30E28"/>
    <w:rsid w:val="00E31994"/>
    <w:rsid w:val="00E32611"/>
    <w:rsid w:val="00E326E5"/>
    <w:rsid w:val="00E33B7C"/>
    <w:rsid w:val="00E3466B"/>
    <w:rsid w:val="00E400AA"/>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198"/>
    <w:rsid w:val="00E8171C"/>
    <w:rsid w:val="00E846F3"/>
    <w:rsid w:val="00E87907"/>
    <w:rsid w:val="00E91F23"/>
    <w:rsid w:val="00E928D1"/>
    <w:rsid w:val="00E92CD0"/>
    <w:rsid w:val="00E95155"/>
    <w:rsid w:val="00E9564F"/>
    <w:rsid w:val="00E9708C"/>
    <w:rsid w:val="00E972F6"/>
    <w:rsid w:val="00EA2D0A"/>
    <w:rsid w:val="00EA2D24"/>
    <w:rsid w:val="00EA3AA5"/>
    <w:rsid w:val="00EA419A"/>
    <w:rsid w:val="00EA5A62"/>
    <w:rsid w:val="00EA6873"/>
    <w:rsid w:val="00EB0B72"/>
    <w:rsid w:val="00EB197F"/>
    <w:rsid w:val="00EB7926"/>
    <w:rsid w:val="00EC01BD"/>
    <w:rsid w:val="00EC180F"/>
    <w:rsid w:val="00EC1852"/>
    <w:rsid w:val="00EC53A1"/>
    <w:rsid w:val="00EC7CF0"/>
    <w:rsid w:val="00ED3031"/>
    <w:rsid w:val="00ED3709"/>
    <w:rsid w:val="00ED3845"/>
    <w:rsid w:val="00ED40B1"/>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2E49"/>
    <w:rsid w:val="00F03FAD"/>
    <w:rsid w:val="00F04A10"/>
    <w:rsid w:val="00F05D7E"/>
    <w:rsid w:val="00F104CE"/>
    <w:rsid w:val="00F10F6F"/>
    <w:rsid w:val="00F11F6C"/>
    <w:rsid w:val="00F14853"/>
    <w:rsid w:val="00F1587B"/>
    <w:rsid w:val="00F16501"/>
    <w:rsid w:val="00F17EAF"/>
    <w:rsid w:val="00F20437"/>
    <w:rsid w:val="00F205D6"/>
    <w:rsid w:val="00F20C1A"/>
    <w:rsid w:val="00F20E6B"/>
    <w:rsid w:val="00F20E8B"/>
    <w:rsid w:val="00F22E5B"/>
    <w:rsid w:val="00F233BC"/>
    <w:rsid w:val="00F236DC"/>
    <w:rsid w:val="00F2399C"/>
    <w:rsid w:val="00F252AB"/>
    <w:rsid w:val="00F2547D"/>
    <w:rsid w:val="00F26E86"/>
    <w:rsid w:val="00F30319"/>
    <w:rsid w:val="00F30E86"/>
    <w:rsid w:val="00F32AB1"/>
    <w:rsid w:val="00F34D55"/>
    <w:rsid w:val="00F351FD"/>
    <w:rsid w:val="00F37841"/>
    <w:rsid w:val="00F404F8"/>
    <w:rsid w:val="00F41640"/>
    <w:rsid w:val="00F43C1B"/>
    <w:rsid w:val="00F447EA"/>
    <w:rsid w:val="00F454F8"/>
    <w:rsid w:val="00F4769D"/>
    <w:rsid w:val="00F47BE6"/>
    <w:rsid w:val="00F50F94"/>
    <w:rsid w:val="00F51B3A"/>
    <w:rsid w:val="00F53D49"/>
    <w:rsid w:val="00F54F1C"/>
    <w:rsid w:val="00F551CF"/>
    <w:rsid w:val="00F60094"/>
    <w:rsid w:val="00F607AD"/>
    <w:rsid w:val="00F61287"/>
    <w:rsid w:val="00F62DEE"/>
    <w:rsid w:val="00F634D7"/>
    <w:rsid w:val="00F63611"/>
    <w:rsid w:val="00F6361F"/>
    <w:rsid w:val="00F6453B"/>
    <w:rsid w:val="00F717AC"/>
    <w:rsid w:val="00F722C3"/>
    <w:rsid w:val="00F72309"/>
    <w:rsid w:val="00F732BC"/>
    <w:rsid w:val="00F74DDE"/>
    <w:rsid w:val="00F76D09"/>
    <w:rsid w:val="00F8020D"/>
    <w:rsid w:val="00F826D0"/>
    <w:rsid w:val="00F82C50"/>
    <w:rsid w:val="00F85303"/>
    <w:rsid w:val="00F86057"/>
    <w:rsid w:val="00F90F93"/>
    <w:rsid w:val="00F92B00"/>
    <w:rsid w:val="00F92CAA"/>
    <w:rsid w:val="00F92DED"/>
    <w:rsid w:val="00F947CA"/>
    <w:rsid w:val="00F94B59"/>
    <w:rsid w:val="00F94D7B"/>
    <w:rsid w:val="00FA2247"/>
    <w:rsid w:val="00FA2EFE"/>
    <w:rsid w:val="00FA32B9"/>
    <w:rsid w:val="00FA38E1"/>
    <w:rsid w:val="00FA4A9F"/>
    <w:rsid w:val="00FA4DE5"/>
    <w:rsid w:val="00FA616F"/>
    <w:rsid w:val="00FA67F7"/>
    <w:rsid w:val="00FA6B24"/>
    <w:rsid w:val="00FA7051"/>
    <w:rsid w:val="00FB1CE2"/>
    <w:rsid w:val="00FB3BD1"/>
    <w:rsid w:val="00FB4AB1"/>
    <w:rsid w:val="00FB5300"/>
    <w:rsid w:val="00FB65AD"/>
    <w:rsid w:val="00FB730E"/>
    <w:rsid w:val="00FC1F73"/>
    <w:rsid w:val="00FC20C6"/>
    <w:rsid w:val="00FC3A79"/>
    <w:rsid w:val="00FC3A7C"/>
    <w:rsid w:val="00FC44BD"/>
    <w:rsid w:val="00FC54A5"/>
    <w:rsid w:val="00FC54C7"/>
    <w:rsid w:val="00FC7210"/>
    <w:rsid w:val="00FD00FF"/>
    <w:rsid w:val="00FD1A9C"/>
    <w:rsid w:val="00FD2F72"/>
    <w:rsid w:val="00FD65CD"/>
    <w:rsid w:val="00FD764B"/>
    <w:rsid w:val="00FE078C"/>
    <w:rsid w:val="00FE0D80"/>
    <w:rsid w:val="00FE2956"/>
    <w:rsid w:val="00FE32CE"/>
    <w:rsid w:val="00FE579C"/>
    <w:rsid w:val="00FE6737"/>
    <w:rsid w:val="00FF1BC5"/>
    <w:rsid w:val="00FF1FF2"/>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708"/>
  <w15:docId w15:val="{DA8EE87D-1552-4CAD-9BE7-B130A2C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9C"/>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customStyle="1" w:styleId="UnresolvedMention1">
    <w:name w:val="Unresolved Mention1"/>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 w:type="character" w:customStyle="1" w:styleId="Heading2Char">
    <w:name w:val="Heading 2 Char"/>
    <w:basedOn w:val="DefaultParagraphFont"/>
    <w:link w:val="Heading2"/>
    <w:uiPriority w:val="9"/>
    <w:semiHidden/>
    <w:rsid w:val="00512A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457D0"/>
    <w:rPr>
      <w:color w:val="605E5C"/>
      <w:shd w:val="clear" w:color="auto" w:fill="E1DFDD"/>
    </w:rPr>
  </w:style>
  <w:style w:type="paragraph" w:customStyle="1" w:styleId="Default">
    <w:name w:val="Default"/>
    <w:rsid w:val="00351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0CF8-49DB-4C21-A6AD-913CEE2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Council MINUTES 14th december 2023</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14th december 2023</dc:title>
  <dc:subject/>
  <dc:creator>Terry Ayling</dc:creator>
  <cp:keywords/>
  <dc:description/>
  <cp:lastModifiedBy>Northiam Parish</cp:lastModifiedBy>
  <cp:revision>13</cp:revision>
  <cp:lastPrinted>2023-08-06T18:51:00Z</cp:lastPrinted>
  <dcterms:created xsi:type="dcterms:W3CDTF">2023-12-14T12:39:00Z</dcterms:created>
  <dcterms:modified xsi:type="dcterms:W3CDTF">2024-01-02T10:52:00Z</dcterms:modified>
</cp:coreProperties>
</file>